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3ADDB" w14:textId="43EE5906" w:rsidR="00C54342" w:rsidRPr="00932939" w:rsidRDefault="00C54342" w:rsidP="0005261B">
      <w:pPr>
        <w:ind w:left="4956" w:firstLine="708"/>
        <w:rPr>
          <w:rFonts w:ascii="Arial" w:hAnsi="Arial" w:cs="Arial"/>
          <w:color w:val="000000" w:themeColor="text1"/>
          <w:sz w:val="23"/>
          <w:szCs w:val="23"/>
        </w:rPr>
      </w:pPr>
      <w:r w:rsidRPr="00932939">
        <w:rPr>
          <w:rFonts w:ascii="Arial" w:hAnsi="Arial" w:cs="Arial"/>
          <w:color w:val="000000" w:themeColor="text1"/>
          <w:sz w:val="23"/>
          <w:szCs w:val="23"/>
        </w:rPr>
        <w:t xml:space="preserve">Łubianka, dnia </w:t>
      </w:r>
      <w:r w:rsidR="00182AEE">
        <w:rPr>
          <w:rFonts w:ascii="Arial" w:hAnsi="Arial" w:cs="Arial"/>
          <w:b/>
          <w:bCs/>
          <w:color w:val="000000" w:themeColor="text1"/>
          <w:sz w:val="23"/>
          <w:szCs w:val="23"/>
        </w:rPr>
        <w:t xml:space="preserve"> </w:t>
      </w:r>
      <w:r w:rsidR="00B4701B">
        <w:rPr>
          <w:rFonts w:ascii="Arial" w:hAnsi="Arial" w:cs="Arial"/>
          <w:b/>
          <w:bCs/>
          <w:color w:val="000000" w:themeColor="text1"/>
          <w:sz w:val="23"/>
          <w:szCs w:val="23"/>
        </w:rPr>
        <w:t>08</w:t>
      </w:r>
      <w:r w:rsidR="004633A2">
        <w:rPr>
          <w:rFonts w:ascii="Arial" w:hAnsi="Arial" w:cs="Arial"/>
          <w:b/>
          <w:bCs/>
          <w:color w:val="000000" w:themeColor="text1"/>
          <w:sz w:val="23"/>
          <w:szCs w:val="23"/>
        </w:rPr>
        <w:t>.</w:t>
      </w:r>
      <w:r w:rsidR="00B4701B">
        <w:rPr>
          <w:rFonts w:ascii="Arial" w:hAnsi="Arial" w:cs="Arial"/>
          <w:b/>
          <w:bCs/>
          <w:color w:val="000000" w:themeColor="text1"/>
          <w:sz w:val="23"/>
          <w:szCs w:val="23"/>
        </w:rPr>
        <w:t>0</w:t>
      </w:r>
      <w:r w:rsidR="00F07FC0" w:rsidRPr="00932939">
        <w:rPr>
          <w:rFonts w:ascii="Arial" w:hAnsi="Arial" w:cs="Arial"/>
          <w:b/>
          <w:bCs/>
          <w:color w:val="000000" w:themeColor="text1"/>
          <w:sz w:val="23"/>
          <w:szCs w:val="23"/>
        </w:rPr>
        <w:t>1.202</w:t>
      </w:r>
      <w:r w:rsidR="00B4701B">
        <w:rPr>
          <w:rFonts w:ascii="Arial" w:hAnsi="Arial" w:cs="Arial"/>
          <w:b/>
          <w:bCs/>
          <w:color w:val="000000" w:themeColor="text1"/>
          <w:sz w:val="23"/>
          <w:szCs w:val="23"/>
        </w:rPr>
        <w:t>4</w:t>
      </w:r>
      <w:r w:rsidRPr="00932939">
        <w:rPr>
          <w:rFonts w:ascii="Arial" w:hAnsi="Arial" w:cs="Arial"/>
          <w:color w:val="000000" w:themeColor="text1"/>
          <w:sz w:val="23"/>
          <w:szCs w:val="23"/>
        </w:rPr>
        <w:t xml:space="preserve"> r. </w:t>
      </w:r>
    </w:p>
    <w:p w14:paraId="2BD1653B" w14:textId="3FB0367B" w:rsidR="00C54342" w:rsidRPr="00932939" w:rsidRDefault="00C54342" w:rsidP="00C54342">
      <w:pPr>
        <w:rPr>
          <w:rFonts w:ascii="Arial" w:hAnsi="Arial" w:cs="Arial"/>
          <w:color w:val="000000" w:themeColor="text1"/>
          <w:sz w:val="23"/>
          <w:szCs w:val="23"/>
        </w:rPr>
      </w:pPr>
      <w:r w:rsidRPr="00932939">
        <w:rPr>
          <w:rFonts w:ascii="Arial" w:hAnsi="Arial" w:cs="Arial"/>
          <w:color w:val="000000" w:themeColor="text1"/>
          <w:sz w:val="23"/>
          <w:szCs w:val="23"/>
        </w:rPr>
        <w:t xml:space="preserve">Znak: </w:t>
      </w:r>
      <w:r w:rsidR="007A4FA6">
        <w:rPr>
          <w:rFonts w:ascii="Arial" w:hAnsi="Arial" w:cs="Arial"/>
          <w:b/>
          <w:bCs/>
          <w:color w:val="000000" w:themeColor="text1"/>
          <w:sz w:val="23"/>
          <w:szCs w:val="23"/>
        </w:rPr>
        <w:t>GOPS.271.</w:t>
      </w:r>
      <w:r w:rsidR="00A541D2">
        <w:rPr>
          <w:rFonts w:ascii="Arial" w:hAnsi="Arial" w:cs="Arial"/>
          <w:b/>
          <w:bCs/>
          <w:color w:val="000000" w:themeColor="text1"/>
          <w:sz w:val="23"/>
          <w:szCs w:val="23"/>
        </w:rPr>
        <w:t>1</w:t>
      </w:r>
      <w:r w:rsidR="007A4FA6">
        <w:rPr>
          <w:rFonts w:ascii="Arial" w:hAnsi="Arial" w:cs="Arial"/>
          <w:b/>
          <w:bCs/>
          <w:color w:val="000000" w:themeColor="text1"/>
          <w:sz w:val="23"/>
          <w:szCs w:val="23"/>
        </w:rPr>
        <w:t>.202</w:t>
      </w:r>
      <w:r w:rsidR="00A541D2">
        <w:rPr>
          <w:rFonts w:ascii="Arial" w:hAnsi="Arial" w:cs="Arial"/>
          <w:b/>
          <w:bCs/>
          <w:color w:val="000000" w:themeColor="text1"/>
          <w:sz w:val="23"/>
          <w:szCs w:val="23"/>
        </w:rPr>
        <w:t>4</w:t>
      </w:r>
      <w:r w:rsidRPr="00932939">
        <w:rPr>
          <w:rFonts w:ascii="Arial" w:hAnsi="Arial" w:cs="Arial"/>
          <w:color w:val="000000" w:themeColor="text1"/>
          <w:sz w:val="23"/>
          <w:szCs w:val="23"/>
        </w:rPr>
        <w:t xml:space="preserve"> </w:t>
      </w:r>
    </w:p>
    <w:p w14:paraId="1B254487" w14:textId="77777777" w:rsidR="00C54342" w:rsidRPr="00932939" w:rsidRDefault="00C54342" w:rsidP="00C54342">
      <w:pPr>
        <w:pStyle w:val="Bezodstpw"/>
        <w:ind w:left="6372" w:firstLine="708"/>
        <w:rPr>
          <w:rFonts w:ascii="Arial" w:hAnsi="Arial" w:cs="Arial"/>
          <w:color w:val="000000" w:themeColor="text1"/>
          <w:sz w:val="23"/>
          <w:szCs w:val="23"/>
        </w:rPr>
      </w:pPr>
    </w:p>
    <w:p w14:paraId="7FC2BC71" w14:textId="77777777" w:rsidR="00C54342" w:rsidRPr="00932939" w:rsidRDefault="00C54342" w:rsidP="00C54342">
      <w:pPr>
        <w:pStyle w:val="Bezodstpw"/>
        <w:shd w:val="clear" w:color="auto" w:fill="D9D9D9" w:themeFill="background1" w:themeFillShade="D9"/>
        <w:jc w:val="center"/>
        <w:rPr>
          <w:rFonts w:ascii="Arial" w:hAnsi="Arial" w:cs="Arial"/>
          <w:b/>
          <w:bCs/>
          <w:color w:val="000000" w:themeColor="text1"/>
          <w:sz w:val="23"/>
          <w:szCs w:val="23"/>
        </w:rPr>
      </w:pPr>
      <w:r w:rsidRPr="00932939">
        <w:rPr>
          <w:rFonts w:ascii="Arial" w:hAnsi="Arial" w:cs="Arial"/>
          <w:b/>
          <w:color w:val="000000" w:themeColor="text1"/>
          <w:sz w:val="23"/>
          <w:szCs w:val="23"/>
        </w:rPr>
        <w:t>ZAPYTANIE OFERTOWE</w:t>
      </w:r>
    </w:p>
    <w:p w14:paraId="6CC42D3D" w14:textId="77777777" w:rsidR="00C54342" w:rsidRPr="00932939" w:rsidRDefault="00C54342" w:rsidP="00C54342">
      <w:pPr>
        <w:pStyle w:val="Bezodstpw"/>
        <w:jc w:val="center"/>
        <w:rPr>
          <w:rStyle w:val="wyrnienie"/>
          <w:rFonts w:ascii="Arial" w:hAnsi="Arial" w:cs="Arial"/>
          <w:i/>
          <w:iCs/>
          <w:color w:val="000000" w:themeColor="text1"/>
          <w:sz w:val="23"/>
          <w:szCs w:val="23"/>
        </w:rPr>
      </w:pPr>
      <w:r w:rsidRPr="00932939">
        <w:rPr>
          <w:rStyle w:val="Uwydatnienie"/>
          <w:rFonts w:ascii="Arial" w:hAnsi="Arial" w:cs="Arial"/>
          <w:color w:val="000000" w:themeColor="text1"/>
          <w:sz w:val="23"/>
          <w:szCs w:val="23"/>
        </w:rPr>
        <w:t>postępowanie prowadzone jest w celu udzielenia zamówienia publicznego, którego wartość nie przekracza 130 000 zł netto</w:t>
      </w:r>
    </w:p>
    <w:p w14:paraId="3D087678" w14:textId="77777777" w:rsidR="00C54342" w:rsidRPr="00932939" w:rsidRDefault="00C54342" w:rsidP="00C54342">
      <w:pPr>
        <w:spacing w:after="135" w:line="270" w:lineRule="atLeast"/>
        <w:rPr>
          <w:rFonts w:ascii="Arial" w:hAnsi="Arial" w:cs="Arial"/>
          <w:b/>
          <w:bCs/>
          <w:color w:val="000000" w:themeColor="text1"/>
          <w:sz w:val="23"/>
          <w:szCs w:val="23"/>
        </w:rPr>
      </w:pPr>
    </w:p>
    <w:p w14:paraId="08B5B66F" w14:textId="77777777" w:rsidR="00C54342" w:rsidRPr="00932939" w:rsidRDefault="00C54342" w:rsidP="00BC05AC">
      <w:pPr>
        <w:pStyle w:val="Bezodstpw"/>
        <w:numPr>
          <w:ilvl w:val="0"/>
          <w:numId w:val="1"/>
        </w:numPr>
        <w:shd w:val="clear" w:color="auto" w:fill="D9D9D9"/>
        <w:jc w:val="both"/>
        <w:rPr>
          <w:rFonts w:ascii="Arial" w:hAnsi="Arial" w:cs="Arial"/>
          <w:color w:val="000000" w:themeColor="text1"/>
          <w:sz w:val="23"/>
          <w:szCs w:val="23"/>
          <w:lang w:eastAsia="pl-PL"/>
        </w:rPr>
      </w:pPr>
      <w:r w:rsidRPr="00932939">
        <w:rPr>
          <w:rFonts w:ascii="Arial" w:hAnsi="Arial" w:cs="Arial"/>
          <w:b/>
          <w:color w:val="000000" w:themeColor="text1"/>
          <w:sz w:val="23"/>
          <w:szCs w:val="23"/>
        </w:rPr>
        <w:t>ZAMAWIAJĄCY</w:t>
      </w:r>
      <w:r w:rsidRPr="00932939">
        <w:rPr>
          <w:rFonts w:ascii="Arial" w:hAnsi="Arial" w:cs="Arial"/>
          <w:color w:val="000000" w:themeColor="text1"/>
          <w:sz w:val="23"/>
          <w:szCs w:val="23"/>
        </w:rPr>
        <w:t xml:space="preserve">: </w:t>
      </w:r>
    </w:p>
    <w:p w14:paraId="76D8E9D3" w14:textId="4EC8E746" w:rsidR="00182AEE" w:rsidRPr="00932939" w:rsidRDefault="00182AEE" w:rsidP="00182AEE">
      <w:pPr>
        <w:pStyle w:val="Bezodstpw"/>
        <w:jc w:val="both"/>
        <w:rPr>
          <w:rFonts w:ascii="Arial" w:hAnsi="Arial" w:cs="Arial"/>
          <w:color w:val="000000" w:themeColor="text1"/>
          <w:sz w:val="23"/>
          <w:szCs w:val="23"/>
          <w:lang w:eastAsia="pl-PL"/>
        </w:rPr>
      </w:pPr>
      <w:r w:rsidRPr="00932939">
        <w:rPr>
          <w:rFonts w:ascii="Arial" w:hAnsi="Arial" w:cs="Arial"/>
          <w:color w:val="000000" w:themeColor="text1"/>
          <w:sz w:val="23"/>
          <w:szCs w:val="23"/>
        </w:rPr>
        <w:t xml:space="preserve">Gminny Ośrodek Pomocy Społecznej w Łubiance, ul. Bydgoska 10, 87-152 </w:t>
      </w:r>
      <w:r w:rsidR="00AC4917" w:rsidRPr="00AC4917">
        <w:rPr>
          <w:rFonts w:ascii="Arial" w:hAnsi="Arial" w:cs="Arial"/>
          <w:color w:val="000000" w:themeColor="text1"/>
          <w:sz w:val="23"/>
          <w:szCs w:val="23"/>
        </w:rPr>
        <w:t>Łubianka</w:t>
      </w:r>
      <w:r w:rsidRPr="00932939">
        <w:rPr>
          <w:rFonts w:ascii="Arial" w:hAnsi="Arial" w:cs="Arial"/>
          <w:color w:val="000000" w:themeColor="text1"/>
          <w:sz w:val="23"/>
          <w:szCs w:val="23"/>
          <w:lang w:eastAsia="pl-PL"/>
        </w:rPr>
        <w:t>, powiat toruński, województwo kujawsko – pomorskie</w:t>
      </w:r>
      <w:r>
        <w:rPr>
          <w:rFonts w:ascii="Arial" w:hAnsi="Arial" w:cs="Arial"/>
          <w:color w:val="000000" w:themeColor="text1"/>
          <w:sz w:val="23"/>
          <w:szCs w:val="23"/>
          <w:lang w:eastAsia="pl-PL"/>
        </w:rPr>
        <w:t xml:space="preserve"> </w:t>
      </w:r>
      <w:r w:rsidRPr="00932939">
        <w:rPr>
          <w:rFonts w:ascii="Arial" w:hAnsi="Arial" w:cs="Arial"/>
          <w:b/>
          <w:bCs/>
          <w:color w:val="000000" w:themeColor="text1"/>
          <w:sz w:val="23"/>
          <w:szCs w:val="23"/>
        </w:rPr>
        <w:t xml:space="preserve">zaprasza do złożenia </w:t>
      </w:r>
      <w:r w:rsidR="00F80DB8">
        <w:rPr>
          <w:rFonts w:ascii="Arial" w:hAnsi="Arial" w:cs="Arial"/>
          <w:b/>
          <w:bCs/>
          <w:color w:val="000000" w:themeColor="text1"/>
          <w:sz w:val="23"/>
          <w:szCs w:val="23"/>
        </w:rPr>
        <w:t>oferty</w:t>
      </w:r>
      <w:r w:rsidRPr="00932939">
        <w:rPr>
          <w:rFonts w:ascii="Arial" w:hAnsi="Arial" w:cs="Arial"/>
          <w:b/>
          <w:bCs/>
          <w:color w:val="000000" w:themeColor="text1"/>
          <w:sz w:val="23"/>
          <w:szCs w:val="23"/>
        </w:rPr>
        <w:t xml:space="preserve">: </w:t>
      </w:r>
      <w:r w:rsidRPr="00932939">
        <w:rPr>
          <w:rFonts w:ascii="Arial" w:hAnsi="Arial" w:cs="Arial"/>
          <w:color w:val="000000" w:themeColor="text1"/>
          <w:sz w:val="23"/>
          <w:szCs w:val="23"/>
        </w:rPr>
        <w:t xml:space="preserve">na </w:t>
      </w:r>
      <w:r>
        <w:rPr>
          <w:rFonts w:ascii="Arial" w:hAnsi="Arial" w:cs="Arial"/>
          <w:b/>
          <w:bCs/>
          <w:color w:val="000000" w:themeColor="text1"/>
          <w:sz w:val="23"/>
          <w:szCs w:val="23"/>
        </w:rPr>
        <w:t>u</w:t>
      </w:r>
      <w:r w:rsidRPr="002645F0">
        <w:rPr>
          <w:rFonts w:ascii="Arial" w:hAnsi="Arial" w:cs="Arial"/>
          <w:b/>
          <w:bCs/>
          <w:color w:val="000000" w:themeColor="text1"/>
          <w:sz w:val="23"/>
          <w:szCs w:val="23"/>
        </w:rPr>
        <w:t xml:space="preserve">sługi cateringowe – wyżywienia </w:t>
      </w:r>
      <w:r>
        <w:rPr>
          <w:rFonts w:ascii="Arial" w:hAnsi="Arial" w:cs="Arial"/>
          <w:b/>
          <w:bCs/>
          <w:color w:val="000000" w:themeColor="text1"/>
          <w:sz w:val="23"/>
          <w:szCs w:val="23"/>
        </w:rPr>
        <w:t xml:space="preserve">dla </w:t>
      </w:r>
      <w:r w:rsidRPr="002645F0">
        <w:rPr>
          <w:rFonts w:ascii="Arial" w:hAnsi="Arial" w:cs="Arial"/>
          <w:b/>
          <w:bCs/>
          <w:color w:val="000000" w:themeColor="text1"/>
          <w:sz w:val="23"/>
          <w:szCs w:val="23"/>
        </w:rPr>
        <w:t xml:space="preserve">podopiecznych Dziennego Domu Pobytu </w:t>
      </w:r>
      <w:r>
        <w:rPr>
          <w:rFonts w:ascii="Arial" w:hAnsi="Arial" w:cs="Arial"/>
          <w:b/>
          <w:bCs/>
          <w:color w:val="000000" w:themeColor="text1"/>
          <w:sz w:val="23"/>
          <w:szCs w:val="23"/>
        </w:rPr>
        <w:t xml:space="preserve">w Bierzgłowie. </w:t>
      </w:r>
    </w:p>
    <w:p w14:paraId="27CBE91D" w14:textId="77777777" w:rsidR="002F0105" w:rsidRPr="00932939" w:rsidRDefault="002F0105" w:rsidP="00FC4E0B">
      <w:pPr>
        <w:pStyle w:val="Bezodstpw"/>
        <w:jc w:val="both"/>
        <w:rPr>
          <w:rFonts w:ascii="Arial" w:hAnsi="Arial" w:cs="Arial"/>
          <w:color w:val="000000" w:themeColor="text1"/>
          <w:sz w:val="23"/>
          <w:szCs w:val="23"/>
          <w:lang w:eastAsia="pl-PL"/>
        </w:rPr>
      </w:pPr>
    </w:p>
    <w:p w14:paraId="51C50B06" w14:textId="77777777" w:rsidR="00C54342" w:rsidRPr="00932939" w:rsidRDefault="00C54342" w:rsidP="00BC05AC">
      <w:pPr>
        <w:pStyle w:val="Bezodstpw"/>
        <w:numPr>
          <w:ilvl w:val="0"/>
          <w:numId w:val="1"/>
        </w:numPr>
        <w:shd w:val="clear" w:color="auto" w:fill="D9D9D9"/>
        <w:jc w:val="both"/>
        <w:rPr>
          <w:rFonts w:ascii="Arial" w:hAnsi="Arial" w:cs="Arial"/>
          <w:b/>
          <w:color w:val="000000" w:themeColor="text1"/>
          <w:sz w:val="23"/>
          <w:szCs w:val="23"/>
          <w:lang w:eastAsia="pl-PL"/>
        </w:rPr>
      </w:pPr>
      <w:r w:rsidRPr="00932939">
        <w:rPr>
          <w:rFonts w:ascii="Arial" w:hAnsi="Arial" w:cs="Arial"/>
          <w:b/>
          <w:color w:val="000000" w:themeColor="text1"/>
          <w:sz w:val="23"/>
          <w:szCs w:val="23"/>
          <w:lang w:eastAsia="pl-PL"/>
        </w:rPr>
        <w:t xml:space="preserve">OPIS PRZEDMIOTU ZAMÓWIENIA: </w:t>
      </w:r>
    </w:p>
    <w:p w14:paraId="0F44C46B" w14:textId="77777777" w:rsidR="00C54342" w:rsidRPr="00932939" w:rsidRDefault="00C54342" w:rsidP="00FC4E0B">
      <w:pPr>
        <w:pStyle w:val="Bezodstpw"/>
        <w:jc w:val="both"/>
        <w:rPr>
          <w:rFonts w:ascii="Arial" w:hAnsi="Arial" w:cs="Arial"/>
          <w:color w:val="000000" w:themeColor="text1"/>
          <w:sz w:val="23"/>
          <w:szCs w:val="23"/>
        </w:rPr>
      </w:pPr>
    </w:p>
    <w:p w14:paraId="4B8492C3" w14:textId="77777777" w:rsidR="00BC05AC" w:rsidRPr="00BC05AC" w:rsidRDefault="00BC05AC" w:rsidP="00BC05AC">
      <w:pPr>
        <w:shd w:val="clear" w:color="auto" w:fill="FFFFFF"/>
        <w:suppressAutoHyphens/>
        <w:autoSpaceDN w:val="0"/>
        <w:spacing w:after="0" w:line="240" w:lineRule="auto"/>
        <w:jc w:val="both"/>
        <w:textAlignment w:val="baseline"/>
        <w:rPr>
          <w:rFonts w:ascii="Arial" w:eastAsia="SimSun" w:hAnsi="Arial" w:cs="Arial"/>
          <w:b/>
          <w:bCs/>
          <w:color w:val="000000" w:themeColor="text1"/>
          <w:kern w:val="3"/>
          <w:sz w:val="23"/>
          <w:szCs w:val="23"/>
          <w:u w:val="single"/>
          <w:lang w:eastAsia="pl-PL"/>
        </w:rPr>
      </w:pPr>
      <w:r w:rsidRPr="00BC05AC">
        <w:rPr>
          <w:rFonts w:ascii="Arial" w:eastAsia="SimSun" w:hAnsi="Arial" w:cs="Arial"/>
          <w:b/>
          <w:bCs/>
          <w:color w:val="000000" w:themeColor="text1"/>
          <w:kern w:val="3"/>
          <w:sz w:val="23"/>
          <w:szCs w:val="23"/>
          <w:u w:val="single"/>
          <w:lang w:eastAsia="pl-PL"/>
        </w:rPr>
        <w:t>1. Opis przedmiotu zamówienia</w:t>
      </w:r>
    </w:p>
    <w:p w14:paraId="792E3AD8" w14:textId="3D6CAB57" w:rsidR="00BC05AC" w:rsidRDefault="00BC05AC" w:rsidP="003E3F09">
      <w:pPr>
        <w:spacing w:after="0" w:line="240" w:lineRule="auto"/>
        <w:jc w:val="both"/>
        <w:rPr>
          <w:rFonts w:ascii="Arial" w:eastAsiaTheme="minorHAnsi" w:hAnsi="Arial" w:cs="Arial"/>
          <w:color w:val="000000" w:themeColor="text1"/>
          <w:sz w:val="23"/>
          <w:szCs w:val="23"/>
        </w:rPr>
      </w:pPr>
    </w:p>
    <w:p w14:paraId="343AD14F" w14:textId="470EE57D" w:rsidR="003E3F09" w:rsidRPr="003E3F09" w:rsidRDefault="003E3F09" w:rsidP="00441679">
      <w:pPr>
        <w:spacing w:after="0"/>
        <w:ind w:left="708"/>
        <w:jc w:val="both"/>
        <w:rPr>
          <w:rFonts w:ascii="Arial" w:hAnsi="Arial" w:cs="Arial"/>
          <w:sz w:val="23"/>
          <w:szCs w:val="23"/>
          <w:lang w:eastAsia="pl-PL"/>
        </w:rPr>
      </w:pPr>
      <w:r w:rsidRPr="003E3F09">
        <w:rPr>
          <w:rFonts w:ascii="Arial" w:hAnsi="Arial" w:cs="Arial"/>
          <w:sz w:val="23"/>
          <w:szCs w:val="23"/>
          <w:lang w:eastAsia="pl-PL"/>
        </w:rPr>
        <w:t xml:space="preserve">1) Przedmiotem zamówienia jest usługa cateringowa polegająca na przygotowaniu i dostarczaniu dziennego wyżywienia - dwudaniowego obiadu dla maksymalnie 20 uczestników Dziennego Dom Pobytu w Gminie Łubianka (Bierzgłowo, ul, Ziętarskiego 22, 87-152 Łubianka). </w:t>
      </w:r>
    </w:p>
    <w:p w14:paraId="4F7C92AC" w14:textId="77777777" w:rsidR="003E3F09" w:rsidRPr="003E3F09" w:rsidRDefault="003E3F09" w:rsidP="00441679">
      <w:pPr>
        <w:spacing w:after="0" w:line="259" w:lineRule="auto"/>
        <w:ind w:left="708"/>
        <w:jc w:val="both"/>
        <w:rPr>
          <w:rFonts w:ascii="Arial" w:hAnsi="Arial" w:cs="Arial"/>
          <w:sz w:val="23"/>
          <w:szCs w:val="23"/>
          <w:lang w:eastAsia="pl-PL"/>
        </w:rPr>
      </w:pPr>
      <w:r w:rsidRPr="003E3F09">
        <w:rPr>
          <w:rFonts w:ascii="Arial" w:hAnsi="Arial" w:cs="Arial"/>
          <w:sz w:val="23"/>
          <w:szCs w:val="23"/>
          <w:lang w:eastAsia="pl-PL"/>
        </w:rPr>
        <w:t>2) Przewiduje się dofinansowanie na realizację ww. zadania z Programu Wieloletniego Senior+ na lata 2021-2025.</w:t>
      </w:r>
    </w:p>
    <w:p w14:paraId="7913BB8E" w14:textId="77777777" w:rsidR="003E3F09" w:rsidRPr="003E3F09" w:rsidRDefault="003E3F09" w:rsidP="00441679">
      <w:pPr>
        <w:spacing w:after="0" w:line="259" w:lineRule="auto"/>
        <w:ind w:left="708"/>
        <w:jc w:val="both"/>
        <w:rPr>
          <w:rFonts w:ascii="Arial" w:hAnsi="Arial" w:cs="Arial"/>
          <w:sz w:val="23"/>
          <w:szCs w:val="23"/>
          <w:lang w:eastAsia="pl-PL"/>
        </w:rPr>
      </w:pPr>
      <w:r w:rsidRPr="003E3F09">
        <w:rPr>
          <w:rFonts w:ascii="Arial" w:hAnsi="Arial" w:cs="Arial"/>
          <w:sz w:val="23"/>
          <w:szCs w:val="23"/>
          <w:lang w:eastAsia="pl-PL"/>
        </w:rPr>
        <w:t>3) Realizacja przedmiotu zamówienia polegać będzie w szczególności na:</w:t>
      </w:r>
    </w:p>
    <w:p w14:paraId="050F2615" w14:textId="77777777" w:rsidR="003E3F09" w:rsidRPr="003E3F09" w:rsidRDefault="003E3F09" w:rsidP="00441679">
      <w:pPr>
        <w:spacing w:after="0" w:line="259" w:lineRule="auto"/>
        <w:ind w:left="1428"/>
        <w:jc w:val="both"/>
        <w:rPr>
          <w:rFonts w:ascii="Arial" w:hAnsi="Arial" w:cs="Arial"/>
          <w:sz w:val="23"/>
          <w:szCs w:val="23"/>
          <w:lang w:eastAsia="pl-PL"/>
        </w:rPr>
      </w:pPr>
      <w:r w:rsidRPr="003E3F09">
        <w:rPr>
          <w:rFonts w:ascii="Arial" w:hAnsi="Arial" w:cs="Arial"/>
          <w:sz w:val="23"/>
          <w:szCs w:val="23"/>
          <w:lang w:eastAsia="pl-PL"/>
        </w:rPr>
        <w:t>a) przygotowaniu i dostarczaniu gotowych posiłków dla podopiecznych Dziennego Dom Pobytu w Gminie Łubianka (Bierzgłowo, ul, Ziętarskiego 22, 87-152 Łubianka),</w:t>
      </w:r>
    </w:p>
    <w:p w14:paraId="3134B1E5" w14:textId="77777777" w:rsidR="003E3F09" w:rsidRPr="003E3F09" w:rsidRDefault="003E3F09" w:rsidP="00441679">
      <w:pPr>
        <w:spacing w:after="0" w:line="259" w:lineRule="auto"/>
        <w:ind w:left="1428"/>
        <w:jc w:val="both"/>
        <w:rPr>
          <w:rFonts w:ascii="Arial" w:hAnsi="Arial" w:cs="Arial"/>
          <w:sz w:val="23"/>
          <w:szCs w:val="23"/>
          <w:lang w:eastAsia="pl-PL"/>
        </w:rPr>
      </w:pPr>
      <w:r w:rsidRPr="003E3F09">
        <w:rPr>
          <w:rFonts w:ascii="Arial" w:hAnsi="Arial" w:cs="Arial"/>
          <w:sz w:val="23"/>
          <w:szCs w:val="23"/>
          <w:lang w:eastAsia="pl-PL"/>
        </w:rPr>
        <w:t xml:space="preserve">b) dostarczaniu posiłków dla uczestników projektu w pojemnikach zapewniających zachowanie temperatury wymaganej przez Zamawiającego oraz zachowanie odpowiednich warunków </w:t>
      </w:r>
      <w:proofErr w:type="spellStart"/>
      <w:r w:rsidRPr="003E3F09">
        <w:rPr>
          <w:rFonts w:ascii="Arial" w:hAnsi="Arial" w:cs="Arial"/>
          <w:sz w:val="23"/>
          <w:szCs w:val="23"/>
          <w:lang w:eastAsia="pl-PL"/>
        </w:rPr>
        <w:t>sanitarno</w:t>
      </w:r>
      <w:proofErr w:type="spellEnd"/>
      <w:r w:rsidRPr="003E3F09">
        <w:rPr>
          <w:rFonts w:ascii="Arial" w:hAnsi="Arial" w:cs="Arial"/>
          <w:sz w:val="23"/>
          <w:szCs w:val="23"/>
          <w:lang w:eastAsia="pl-PL"/>
        </w:rPr>
        <w:t xml:space="preserve"> – higienicznych obowiązujących w zbiorowym żywieniu,</w:t>
      </w:r>
    </w:p>
    <w:p w14:paraId="4D9975DB" w14:textId="77777777" w:rsidR="003E3F09" w:rsidRPr="00E43EAE" w:rsidRDefault="003E3F09" w:rsidP="00441679">
      <w:pPr>
        <w:spacing w:after="0" w:line="259" w:lineRule="auto"/>
        <w:ind w:left="1428"/>
        <w:jc w:val="both"/>
        <w:rPr>
          <w:rFonts w:ascii="Arial" w:hAnsi="Arial" w:cs="Arial"/>
          <w:color w:val="000000" w:themeColor="text1"/>
          <w:sz w:val="23"/>
          <w:szCs w:val="23"/>
          <w:lang w:eastAsia="pl-PL"/>
        </w:rPr>
      </w:pPr>
      <w:r w:rsidRPr="003E3F09">
        <w:rPr>
          <w:rFonts w:ascii="Arial" w:hAnsi="Arial" w:cs="Arial"/>
          <w:sz w:val="23"/>
          <w:szCs w:val="23"/>
          <w:lang w:eastAsia="pl-PL"/>
        </w:rPr>
        <w:t xml:space="preserve">c) dowiezieniu posiłków nie wcześniej niż 15 minut przed planową porą podania, czyli: obiad godz. 12:45; czas podania posiłku godz. 13:00. Na Wykonawcy ciąży obowiązek takiej organizacji pracy, aby wydawanie posiłków odbyło się o ustalonych porach. W wyjątkowych sytuacjach, po wcześniejszym uzgodnieniu, dowóz może się odbywać w innych godzinach, np. ze względu na uroczystości organizowane w Dziennym Domu Pobytu, </w:t>
      </w:r>
      <w:r w:rsidRPr="00E43EAE">
        <w:rPr>
          <w:rFonts w:ascii="Arial" w:hAnsi="Arial" w:cs="Arial"/>
          <w:color w:val="000000" w:themeColor="text1"/>
          <w:sz w:val="23"/>
          <w:szCs w:val="23"/>
          <w:lang w:eastAsia="pl-PL"/>
        </w:rPr>
        <w:t>wycieczki itp. O wszelkich zmianach Wykonawca będzie informowany z co najmniej 3 dniowym wyprzedzeniem.</w:t>
      </w:r>
    </w:p>
    <w:p w14:paraId="134B4055" w14:textId="77777777" w:rsidR="003E3F09" w:rsidRPr="00E43EAE" w:rsidRDefault="003E3F09" w:rsidP="00441679">
      <w:pPr>
        <w:spacing w:after="160" w:line="259" w:lineRule="auto"/>
        <w:ind w:left="1428"/>
        <w:jc w:val="both"/>
        <w:rPr>
          <w:rFonts w:ascii="Arial" w:hAnsi="Arial" w:cs="Arial"/>
          <w:color w:val="000000" w:themeColor="text1"/>
          <w:sz w:val="23"/>
          <w:szCs w:val="23"/>
          <w:lang w:eastAsia="pl-PL"/>
        </w:rPr>
      </w:pPr>
      <w:r w:rsidRPr="00E43EAE">
        <w:rPr>
          <w:rFonts w:ascii="Arial" w:hAnsi="Arial" w:cs="Arial"/>
          <w:color w:val="000000" w:themeColor="text1"/>
          <w:sz w:val="23"/>
          <w:szCs w:val="23"/>
          <w:lang w:eastAsia="pl-PL"/>
        </w:rPr>
        <w:t>d) obowiązki opisane powyżej będą wykonywane codziennie, w dni robocze od poniedziałku do piątku (z wyłączeniem dni ustawowo wolnych od pracy).</w:t>
      </w:r>
    </w:p>
    <w:p w14:paraId="48EFB453" w14:textId="752F615F" w:rsidR="003E3F09" w:rsidRPr="00E43EAE" w:rsidRDefault="003E3F09" w:rsidP="00441679">
      <w:pPr>
        <w:spacing w:after="0" w:line="259" w:lineRule="auto"/>
        <w:ind w:left="708"/>
        <w:jc w:val="both"/>
        <w:rPr>
          <w:rFonts w:ascii="Arial" w:hAnsi="Arial" w:cs="Arial"/>
          <w:color w:val="000000" w:themeColor="text1"/>
          <w:sz w:val="23"/>
          <w:szCs w:val="23"/>
          <w:lang w:eastAsia="pl-PL"/>
        </w:rPr>
      </w:pPr>
      <w:r w:rsidRPr="00E43EAE">
        <w:rPr>
          <w:rFonts w:ascii="Arial" w:hAnsi="Arial" w:cs="Arial"/>
          <w:color w:val="000000" w:themeColor="text1"/>
          <w:sz w:val="23"/>
          <w:szCs w:val="23"/>
          <w:lang w:eastAsia="pl-PL"/>
        </w:rPr>
        <w:t xml:space="preserve">4) Przewidywana maksymalna ilość posiłków (porcji) w ciągu trwania umowy wynosi: obiady dwudaniowe – </w:t>
      </w:r>
      <w:r w:rsidR="009C0A38" w:rsidRPr="00E43EAE">
        <w:rPr>
          <w:rFonts w:ascii="Arial" w:hAnsi="Arial" w:cs="Arial"/>
          <w:color w:val="000000" w:themeColor="text1"/>
          <w:sz w:val="23"/>
          <w:szCs w:val="23"/>
          <w:lang w:eastAsia="pl-PL"/>
        </w:rPr>
        <w:t>4760</w:t>
      </w:r>
      <w:r w:rsidRPr="00E43EAE">
        <w:rPr>
          <w:rFonts w:ascii="Arial" w:hAnsi="Arial" w:cs="Arial"/>
          <w:color w:val="000000" w:themeColor="text1"/>
          <w:sz w:val="23"/>
          <w:szCs w:val="23"/>
          <w:lang w:eastAsia="pl-PL"/>
        </w:rPr>
        <w:t xml:space="preserve"> posiłków (szacowana/ prognozowana ilość posiłków: średnio 20 posiłków dziennie x średnio 2</w:t>
      </w:r>
      <w:r w:rsidR="00E43EAE" w:rsidRPr="00E43EAE">
        <w:rPr>
          <w:rFonts w:ascii="Arial" w:hAnsi="Arial" w:cs="Arial"/>
          <w:color w:val="000000" w:themeColor="text1"/>
          <w:sz w:val="23"/>
          <w:szCs w:val="23"/>
          <w:lang w:eastAsia="pl-PL"/>
        </w:rPr>
        <w:t>38</w:t>
      </w:r>
      <w:r w:rsidRPr="00E43EAE">
        <w:rPr>
          <w:rFonts w:ascii="Arial" w:hAnsi="Arial" w:cs="Arial"/>
          <w:color w:val="000000" w:themeColor="text1"/>
          <w:sz w:val="23"/>
          <w:szCs w:val="23"/>
          <w:lang w:eastAsia="pl-PL"/>
        </w:rPr>
        <w:t xml:space="preserve"> dni robocz</w:t>
      </w:r>
      <w:r w:rsidR="00E43EAE" w:rsidRPr="00E43EAE">
        <w:rPr>
          <w:rFonts w:ascii="Arial" w:hAnsi="Arial" w:cs="Arial"/>
          <w:color w:val="000000" w:themeColor="text1"/>
          <w:sz w:val="23"/>
          <w:szCs w:val="23"/>
          <w:lang w:eastAsia="pl-PL"/>
        </w:rPr>
        <w:t>ych</w:t>
      </w:r>
      <w:r w:rsidRPr="00E43EAE">
        <w:rPr>
          <w:rFonts w:ascii="Arial" w:hAnsi="Arial" w:cs="Arial"/>
          <w:color w:val="000000" w:themeColor="text1"/>
          <w:sz w:val="23"/>
          <w:szCs w:val="23"/>
          <w:lang w:eastAsia="pl-PL"/>
        </w:rPr>
        <w:t xml:space="preserve"> w roku</w:t>
      </w:r>
      <w:r w:rsidR="00C80437" w:rsidRPr="00E43EAE">
        <w:rPr>
          <w:rStyle w:val="Odwoanieprzypisudolnego"/>
          <w:rFonts w:ascii="Arial" w:hAnsi="Arial" w:cs="Arial"/>
          <w:color w:val="000000" w:themeColor="text1"/>
          <w:sz w:val="23"/>
          <w:szCs w:val="23"/>
          <w:lang w:eastAsia="pl-PL"/>
        </w:rPr>
        <w:footnoteReference w:id="1"/>
      </w:r>
      <w:r w:rsidRPr="00E43EAE">
        <w:rPr>
          <w:rFonts w:ascii="Arial" w:hAnsi="Arial" w:cs="Arial"/>
          <w:color w:val="000000" w:themeColor="text1"/>
          <w:sz w:val="23"/>
          <w:szCs w:val="23"/>
          <w:lang w:eastAsia="pl-PL"/>
        </w:rPr>
        <w:t>),</w:t>
      </w:r>
    </w:p>
    <w:p w14:paraId="2EE5BDE1" w14:textId="77777777" w:rsidR="003E3F09" w:rsidRPr="003E3F09" w:rsidRDefault="003E3F09" w:rsidP="00441679">
      <w:pPr>
        <w:spacing w:after="0" w:line="259" w:lineRule="auto"/>
        <w:ind w:left="708"/>
        <w:jc w:val="both"/>
        <w:rPr>
          <w:rFonts w:ascii="Arial" w:hAnsi="Arial" w:cs="Arial"/>
          <w:sz w:val="23"/>
          <w:szCs w:val="23"/>
          <w:lang w:eastAsia="pl-PL"/>
        </w:rPr>
      </w:pPr>
      <w:r w:rsidRPr="003E3F09">
        <w:rPr>
          <w:rFonts w:ascii="Arial" w:hAnsi="Arial" w:cs="Arial"/>
          <w:sz w:val="23"/>
          <w:szCs w:val="23"/>
          <w:lang w:eastAsia="pl-PL"/>
        </w:rPr>
        <w:lastRenderedPageBreak/>
        <w:t>5) Ilość zamawianych posiłków może ulec zmianie w związku ze zmienną frekwencją uczestników placówki. Ilość może również ulec zmianie np. w związku z jego zamknięciem, którego wcześniej Zamawiający nie był w stanie przewidzieć, a także w związku z sytuacją pandemiczną. Wykonawca zobowiązany jest do uwzględnienia w trakcie realizacji zamówienia zmiennego dziennego zapotrzebowania na ilości posiłków.</w:t>
      </w:r>
    </w:p>
    <w:p w14:paraId="3EB21F87" w14:textId="77777777" w:rsidR="003E3F09" w:rsidRPr="003E3F09" w:rsidRDefault="003E3F09" w:rsidP="00441679">
      <w:pPr>
        <w:spacing w:after="0" w:line="259" w:lineRule="auto"/>
        <w:ind w:left="708"/>
        <w:jc w:val="both"/>
        <w:rPr>
          <w:rFonts w:ascii="Arial" w:hAnsi="Arial" w:cs="Arial"/>
          <w:sz w:val="23"/>
          <w:szCs w:val="23"/>
          <w:lang w:eastAsia="pl-PL"/>
        </w:rPr>
      </w:pPr>
      <w:r w:rsidRPr="003E3F09">
        <w:rPr>
          <w:rFonts w:ascii="Arial" w:hAnsi="Arial" w:cs="Arial"/>
          <w:sz w:val="23"/>
          <w:szCs w:val="23"/>
          <w:lang w:eastAsia="pl-PL"/>
        </w:rPr>
        <w:t>6) Zamawiający będzie informował o ilości zamówionych obiadów do godz. 8.00 w dniu realizacji zamówienia.</w:t>
      </w:r>
    </w:p>
    <w:p w14:paraId="52706020" w14:textId="77777777" w:rsidR="003E3F09" w:rsidRPr="003E3F09" w:rsidRDefault="003E3F09" w:rsidP="00441679">
      <w:pPr>
        <w:spacing w:after="0" w:line="259" w:lineRule="auto"/>
        <w:ind w:left="708"/>
        <w:jc w:val="both"/>
        <w:rPr>
          <w:rFonts w:ascii="Arial" w:hAnsi="Arial" w:cs="Arial"/>
          <w:sz w:val="23"/>
          <w:szCs w:val="23"/>
          <w:lang w:eastAsia="pl-PL"/>
        </w:rPr>
      </w:pPr>
      <w:r w:rsidRPr="003E3F09">
        <w:rPr>
          <w:rFonts w:ascii="Arial" w:hAnsi="Arial" w:cs="Arial"/>
          <w:sz w:val="23"/>
          <w:szCs w:val="23"/>
          <w:lang w:eastAsia="pl-PL"/>
        </w:rPr>
        <w:t>7) Zamawiający przewiduje, że w czasie obowiązywania umowy liczba wydawanych dziennie posiłków może ulec zmniejszeniu maksymalnie o 40 % od przewidywanej liczby posiłków, o której mowa w pkt 4 powyżej.</w:t>
      </w:r>
    </w:p>
    <w:p w14:paraId="3C247C8C" w14:textId="77777777" w:rsidR="003E3F09" w:rsidRPr="003E3F09" w:rsidRDefault="003E3F09" w:rsidP="00441679">
      <w:pPr>
        <w:spacing w:after="0" w:line="259" w:lineRule="auto"/>
        <w:ind w:left="708"/>
        <w:jc w:val="both"/>
        <w:rPr>
          <w:rFonts w:ascii="Arial" w:hAnsi="Arial" w:cs="Arial"/>
          <w:sz w:val="23"/>
          <w:szCs w:val="23"/>
          <w:lang w:eastAsia="pl-PL"/>
        </w:rPr>
      </w:pPr>
      <w:r w:rsidRPr="003E3F09">
        <w:rPr>
          <w:rFonts w:ascii="Arial" w:hAnsi="Arial" w:cs="Arial"/>
          <w:sz w:val="23"/>
          <w:szCs w:val="23"/>
          <w:lang w:eastAsia="pl-PL"/>
        </w:rPr>
        <w:t>8) W przypadku awarii lub innych nieprzewidzianych zdarzeń Wykonawca jest zobowiązany zapewnić posiłki spełniające wymagania Zamawiającego na swój koszt z innych źródeł.</w:t>
      </w:r>
    </w:p>
    <w:p w14:paraId="5ECAE74A" w14:textId="77777777" w:rsidR="003E3F09" w:rsidRPr="003E3F09" w:rsidRDefault="003E3F09" w:rsidP="00441679">
      <w:pPr>
        <w:spacing w:after="0" w:line="259" w:lineRule="auto"/>
        <w:ind w:left="708"/>
        <w:jc w:val="both"/>
        <w:rPr>
          <w:rFonts w:ascii="Arial" w:hAnsi="Arial" w:cs="Arial"/>
          <w:sz w:val="23"/>
          <w:szCs w:val="23"/>
          <w:lang w:eastAsia="pl-PL"/>
        </w:rPr>
      </w:pPr>
      <w:r w:rsidRPr="003E3F09">
        <w:rPr>
          <w:rFonts w:ascii="Arial" w:hAnsi="Arial" w:cs="Arial"/>
          <w:sz w:val="23"/>
          <w:szCs w:val="23"/>
          <w:lang w:eastAsia="pl-PL"/>
        </w:rPr>
        <w:t>9) W przypadku, gdy Wykonawca w danym dniu nie dostarczy posiłków w czasie umożliwiającym podanie go w godzinach określonych w pkt 3 lit. c) powyżej lub nie dostarczy posiłków spełniających wymagania określone w przedmiocie zamówienia (np. ilość, gramatura, temperatura, jakość np. smak, zapach, wygląd posiłku), Zamawiającemu przysługiwać będzie prawo odmówienia przyjęcia zamówienia i zakupu posiłków u innego dostawcy na koszt Wykonawcy.</w:t>
      </w:r>
    </w:p>
    <w:p w14:paraId="2917F952" w14:textId="77777777" w:rsidR="003E3F09" w:rsidRPr="003E3F09" w:rsidRDefault="003E3F09" w:rsidP="00441679">
      <w:pPr>
        <w:spacing w:after="0" w:line="259" w:lineRule="auto"/>
        <w:ind w:left="708"/>
        <w:jc w:val="both"/>
        <w:rPr>
          <w:rFonts w:ascii="Arial" w:hAnsi="Arial" w:cs="Arial"/>
          <w:sz w:val="23"/>
          <w:szCs w:val="23"/>
          <w:lang w:eastAsia="pl-PL"/>
        </w:rPr>
      </w:pPr>
      <w:r w:rsidRPr="003E3F09">
        <w:rPr>
          <w:rFonts w:ascii="Arial" w:hAnsi="Arial" w:cs="Arial"/>
          <w:sz w:val="23"/>
          <w:szCs w:val="23"/>
          <w:lang w:eastAsia="pl-PL"/>
        </w:rPr>
        <w:t>10) Wykonawca jest zobowiązany przygotować posiłki w zakładzie posiadającym wpis do rejestru zakładów podlegających urzędowej kontroli organów Państwowej Inspekcji Sanitarnej i dostarczy je do Dziennego Domu Pobytu w stanie gotowym do spożycia.</w:t>
      </w:r>
    </w:p>
    <w:p w14:paraId="17C486CC" w14:textId="77777777" w:rsidR="003E3F09" w:rsidRPr="003E3F09" w:rsidRDefault="003E3F09" w:rsidP="00441679">
      <w:pPr>
        <w:spacing w:after="0" w:line="259" w:lineRule="auto"/>
        <w:ind w:left="708"/>
        <w:jc w:val="both"/>
        <w:rPr>
          <w:rFonts w:ascii="Arial" w:hAnsi="Arial" w:cs="Arial"/>
          <w:sz w:val="23"/>
          <w:szCs w:val="23"/>
          <w:lang w:eastAsia="pl-PL"/>
        </w:rPr>
      </w:pPr>
      <w:r w:rsidRPr="003E3F09">
        <w:rPr>
          <w:rFonts w:ascii="Arial" w:hAnsi="Arial" w:cs="Arial"/>
          <w:sz w:val="23"/>
          <w:szCs w:val="23"/>
          <w:lang w:eastAsia="pl-PL"/>
        </w:rPr>
        <w:t>11) Wykonawca zobowiązany jest dostarczać posiłki na własny koszt i ryzyko, własnym transportem przystosowanym do przewozu żywności spełniającym warunki sanitarne w specjalistycznych termosach gwarantujących utrzymanie odpowiedniej temperatury oraz jakości przewożonych posiłków – zgodnie z obowiązującymi przepisami prawa.</w:t>
      </w:r>
    </w:p>
    <w:p w14:paraId="697408F0" w14:textId="77777777" w:rsidR="003E3F09" w:rsidRPr="003E3F09" w:rsidRDefault="003E3F09" w:rsidP="00441679">
      <w:pPr>
        <w:spacing w:after="0" w:line="259" w:lineRule="auto"/>
        <w:ind w:left="708"/>
        <w:jc w:val="both"/>
        <w:rPr>
          <w:rFonts w:ascii="Arial" w:hAnsi="Arial" w:cs="Arial"/>
          <w:sz w:val="23"/>
          <w:szCs w:val="23"/>
          <w:lang w:eastAsia="pl-PL"/>
        </w:rPr>
      </w:pPr>
      <w:r w:rsidRPr="003E3F09">
        <w:rPr>
          <w:rFonts w:ascii="Arial" w:hAnsi="Arial" w:cs="Arial"/>
          <w:sz w:val="23"/>
          <w:szCs w:val="23"/>
          <w:lang w:eastAsia="pl-PL"/>
        </w:rPr>
        <w:t>12) Wykonawca będzie dbał o właściwy stan dostarczanych posiłków tj. w odpowiedniej temperaturze: zupa min. 75°C, drugie danie min. 65°C, napoje gorące min. 80°C, napoje zimne maksymalnie 14°C, sałatki i surówki maksymalnie 8°C.</w:t>
      </w:r>
    </w:p>
    <w:p w14:paraId="2387CE4F" w14:textId="77777777" w:rsidR="003E3F09" w:rsidRPr="003E3F09" w:rsidRDefault="003E3F09" w:rsidP="00441679">
      <w:pPr>
        <w:spacing w:after="0" w:line="259" w:lineRule="auto"/>
        <w:ind w:left="708"/>
        <w:jc w:val="both"/>
        <w:rPr>
          <w:rFonts w:ascii="Arial" w:hAnsi="Arial" w:cs="Arial"/>
          <w:sz w:val="23"/>
          <w:szCs w:val="23"/>
          <w:lang w:eastAsia="pl-PL"/>
        </w:rPr>
      </w:pPr>
      <w:r w:rsidRPr="003E3F09">
        <w:rPr>
          <w:rFonts w:ascii="Arial" w:hAnsi="Arial" w:cs="Arial"/>
          <w:sz w:val="23"/>
          <w:szCs w:val="23"/>
          <w:lang w:eastAsia="pl-PL"/>
        </w:rPr>
        <w:t>13) Odbiór dostarczonych posiłków potwierdzony będzie każdorazowo przez upoważnionego pracownika Zamawiającego oraz Wykonawcy z wyszczególnieniem ilości dostarczonych posiłków.</w:t>
      </w:r>
    </w:p>
    <w:p w14:paraId="2C026E7D" w14:textId="77777777" w:rsidR="003E3F09" w:rsidRPr="003E3F09" w:rsidRDefault="003E3F09" w:rsidP="00441679">
      <w:pPr>
        <w:spacing w:after="0" w:line="259" w:lineRule="auto"/>
        <w:ind w:left="708"/>
        <w:jc w:val="both"/>
        <w:rPr>
          <w:rFonts w:ascii="Arial" w:hAnsi="Arial" w:cs="Arial"/>
          <w:sz w:val="23"/>
          <w:szCs w:val="23"/>
          <w:lang w:eastAsia="pl-PL"/>
        </w:rPr>
      </w:pPr>
      <w:r w:rsidRPr="003E3F09">
        <w:rPr>
          <w:rFonts w:ascii="Arial" w:hAnsi="Arial" w:cs="Arial"/>
          <w:sz w:val="23"/>
          <w:szCs w:val="23"/>
          <w:lang w:eastAsia="pl-PL"/>
        </w:rPr>
        <w:t>14) Zamawiający wymaga, aby osoby dostarczające posiłki i dostawy posiłków były realizowane przy zachowaniu zaleceń higieniczno-sanitarnych w celu zapobieżenia zakażeniom w tym m.in. koronawirusem SARS-CoV-2 (jeśli dotycz).</w:t>
      </w:r>
    </w:p>
    <w:p w14:paraId="74557751" w14:textId="77777777" w:rsidR="003E3F09" w:rsidRPr="003E3F09" w:rsidRDefault="003E3F09" w:rsidP="00441679">
      <w:pPr>
        <w:spacing w:after="0" w:line="259" w:lineRule="auto"/>
        <w:ind w:left="708"/>
        <w:jc w:val="both"/>
        <w:rPr>
          <w:rFonts w:ascii="Arial" w:hAnsi="Arial" w:cs="Arial"/>
          <w:sz w:val="23"/>
          <w:szCs w:val="23"/>
          <w:lang w:eastAsia="pl-PL"/>
        </w:rPr>
      </w:pPr>
      <w:r w:rsidRPr="003E3F09">
        <w:rPr>
          <w:rFonts w:ascii="Arial" w:hAnsi="Arial" w:cs="Arial"/>
          <w:sz w:val="23"/>
          <w:szCs w:val="23"/>
          <w:lang w:eastAsia="pl-PL"/>
        </w:rPr>
        <w:t>15) Wykonawca zobowiązany jest przedstawić Zamawiającemu jadłospis do akceptacji. Wykonawca zobowiązuje się przygotowywać posiłki wg zróżnicowanych jadłospisów. Posiłki muszą być urozmaicone, nie mogą powtarzać się częściej niż co 7 dni (następujących po sobie). Okres niepowtarzalności gorącego posiłku (zestawu) stanowi kryterium oceny ofert.</w:t>
      </w:r>
    </w:p>
    <w:p w14:paraId="0DCF4A53" w14:textId="77777777" w:rsidR="003E3F09" w:rsidRPr="003E3F09" w:rsidRDefault="003E3F09" w:rsidP="00441679">
      <w:pPr>
        <w:spacing w:after="0" w:line="259" w:lineRule="auto"/>
        <w:ind w:left="708"/>
        <w:jc w:val="both"/>
        <w:rPr>
          <w:rFonts w:ascii="Arial" w:hAnsi="Arial" w:cs="Arial"/>
          <w:sz w:val="23"/>
          <w:szCs w:val="23"/>
          <w:lang w:eastAsia="pl-PL"/>
        </w:rPr>
      </w:pPr>
      <w:r w:rsidRPr="003E3F09">
        <w:rPr>
          <w:rFonts w:ascii="Arial" w:hAnsi="Arial" w:cs="Arial"/>
          <w:sz w:val="23"/>
          <w:szCs w:val="23"/>
          <w:lang w:eastAsia="pl-PL"/>
        </w:rPr>
        <w:t xml:space="preserve">16) Wykonawca jest zobowiązany przygotowywać i dostarczać posiłki o najwyższym standardzie, na bazie produktów najwyższej jakości i bezpieczeństwa zgodnie z normami HACCP a także ustawą z dnia 25 sierpnia 2006 roku o bezpieczeństwie żywności i żywienia (Dz. U. z 2024 roku, poz. 1448 ze zm.) łącznie z przepisami wykonawczymi do tej ustawy oraz normami żywieniowymi wg Instytutu Żywienia i Żywności, jak również przepisami prawa w zakresie higieny </w:t>
      </w:r>
      <w:r w:rsidRPr="003E3F09">
        <w:rPr>
          <w:rFonts w:ascii="Arial" w:hAnsi="Arial" w:cs="Arial"/>
          <w:sz w:val="23"/>
          <w:szCs w:val="23"/>
          <w:lang w:eastAsia="pl-PL"/>
        </w:rPr>
        <w:lastRenderedPageBreak/>
        <w:t>żywienia norm HACCP. Posiłek powinien być przygotowany w dniu jego wydania według zasad racjonalnego żywienia. Kaloryczność posiłków powinna być zgodna z normami ustalonymi przez Instytut Żywienia i Żywności dla osób dorosłych</w:t>
      </w:r>
    </w:p>
    <w:p w14:paraId="64631B35" w14:textId="77777777" w:rsidR="003E3F09" w:rsidRPr="003E3F09" w:rsidRDefault="003E3F09" w:rsidP="00441679">
      <w:pPr>
        <w:spacing w:after="0" w:line="259" w:lineRule="auto"/>
        <w:ind w:left="708"/>
        <w:jc w:val="both"/>
        <w:rPr>
          <w:rFonts w:ascii="Arial" w:hAnsi="Arial" w:cs="Arial"/>
          <w:sz w:val="23"/>
          <w:szCs w:val="23"/>
          <w:lang w:eastAsia="pl-PL"/>
        </w:rPr>
      </w:pPr>
      <w:r w:rsidRPr="003E3F09">
        <w:rPr>
          <w:rFonts w:ascii="Arial" w:hAnsi="Arial" w:cs="Arial"/>
          <w:sz w:val="23"/>
          <w:szCs w:val="23"/>
          <w:lang w:eastAsia="pl-PL"/>
        </w:rPr>
        <w:t>17) Specyfikacja posiłków:</w:t>
      </w:r>
    </w:p>
    <w:p w14:paraId="49179DEA" w14:textId="77777777" w:rsidR="003E3F09" w:rsidRPr="003E3F09" w:rsidRDefault="003E3F09" w:rsidP="00441679">
      <w:pPr>
        <w:spacing w:after="0" w:line="259" w:lineRule="auto"/>
        <w:ind w:left="1416"/>
        <w:jc w:val="both"/>
        <w:rPr>
          <w:rFonts w:ascii="Arial" w:hAnsi="Arial" w:cs="Arial"/>
          <w:sz w:val="23"/>
          <w:szCs w:val="23"/>
          <w:lang w:eastAsia="pl-PL"/>
        </w:rPr>
      </w:pPr>
      <w:r w:rsidRPr="003E3F09">
        <w:rPr>
          <w:rFonts w:ascii="Arial" w:hAnsi="Arial" w:cs="Arial"/>
          <w:sz w:val="23"/>
          <w:szCs w:val="23"/>
          <w:lang w:eastAsia="pl-PL"/>
        </w:rPr>
        <w:t>a) obiad – dwudaniowy gorący posiłek i napój, w skład którego wchodzi:</w:t>
      </w:r>
    </w:p>
    <w:p w14:paraId="2A11F5CC" w14:textId="77777777" w:rsidR="003E3F09" w:rsidRPr="003E3F09" w:rsidRDefault="003E3F09" w:rsidP="00441679">
      <w:pPr>
        <w:spacing w:after="0" w:line="259" w:lineRule="auto"/>
        <w:ind w:left="1416"/>
        <w:jc w:val="both"/>
        <w:rPr>
          <w:rFonts w:ascii="Arial" w:hAnsi="Arial" w:cs="Arial"/>
          <w:sz w:val="23"/>
          <w:szCs w:val="23"/>
          <w:lang w:eastAsia="pl-PL"/>
        </w:rPr>
      </w:pPr>
      <w:r w:rsidRPr="003E3F09">
        <w:rPr>
          <w:rFonts w:ascii="Arial" w:hAnsi="Arial" w:cs="Arial"/>
          <w:sz w:val="23"/>
          <w:szCs w:val="23"/>
          <w:lang w:eastAsia="pl-PL"/>
        </w:rPr>
        <w:t>- codziennie: zupa różnego rodzaju na wywarze mięsnym lub warzywnym/zupa krem min. 350 ml/osobę + min. 80 g/osobę dodatku skrobiowego/pieczywo min. 50g/osobę,</w:t>
      </w:r>
    </w:p>
    <w:p w14:paraId="0E0F5A25" w14:textId="77777777" w:rsidR="003E3F09" w:rsidRPr="003E3F09" w:rsidRDefault="003E3F09" w:rsidP="00441679">
      <w:pPr>
        <w:spacing w:after="0" w:line="259" w:lineRule="auto"/>
        <w:ind w:left="1416"/>
        <w:jc w:val="both"/>
        <w:rPr>
          <w:rFonts w:ascii="Arial" w:hAnsi="Arial" w:cs="Arial"/>
          <w:sz w:val="23"/>
          <w:szCs w:val="23"/>
          <w:lang w:eastAsia="pl-PL"/>
        </w:rPr>
      </w:pPr>
      <w:r w:rsidRPr="003E3F09">
        <w:rPr>
          <w:rFonts w:ascii="Arial" w:hAnsi="Arial" w:cs="Arial"/>
          <w:sz w:val="23"/>
          <w:szCs w:val="23"/>
          <w:lang w:eastAsia="pl-PL"/>
        </w:rPr>
        <w:t>- codziennie drugie danie, w skład którego wchodzi: dodatek skrobiowy min. 200g/osobę – codziennie, danie główne (potrawy z mięsa, ryb, zwierząt rzeźnych, drobiu), w tym: dania mączne – 1 raz w tygodniu min. 300g/osobę, dania półmięsne lub warzywne – 1 raz w tygodniu min. 300g/osobę, danie mięsne/danie mięsne w sosie – 3 razy w tygodniu, min. 100g/osobę, dodatek warzywny: surówka, sałatka, warzywa gotowane – codziennie 80 – 100g/osobę oraz napój: kompot lub sok min. 250ml/osobę – codziennie,</w:t>
      </w:r>
    </w:p>
    <w:p w14:paraId="7E01F868" w14:textId="77777777" w:rsidR="003E3F09" w:rsidRPr="003E3F09" w:rsidRDefault="003E3F09" w:rsidP="00441679">
      <w:pPr>
        <w:spacing w:after="0" w:line="259" w:lineRule="auto"/>
        <w:ind w:left="708"/>
        <w:jc w:val="both"/>
        <w:rPr>
          <w:rFonts w:ascii="Arial" w:hAnsi="Arial" w:cs="Arial"/>
          <w:sz w:val="23"/>
          <w:szCs w:val="23"/>
          <w:lang w:eastAsia="pl-PL"/>
        </w:rPr>
      </w:pPr>
      <w:r w:rsidRPr="003E3F09">
        <w:rPr>
          <w:rFonts w:ascii="Arial" w:hAnsi="Arial" w:cs="Arial"/>
          <w:sz w:val="23"/>
          <w:szCs w:val="23"/>
          <w:lang w:eastAsia="pl-PL"/>
        </w:rPr>
        <w:t>18) Gramatura dostarczonych posiłków nie może być mniejsza niż gramatura wskazana przez Zamawiającego.</w:t>
      </w:r>
    </w:p>
    <w:p w14:paraId="2CA3AC1D" w14:textId="77777777" w:rsidR="003E3F09" w:rsidRPr="003E3F09" w:rsidRDefault="003E3F09" w:rsidP="00441679">
      <w:pPr>
        <w:spacing w:after="0" w:line="259" w:lineRule="auto"/>
        <w:ind w:left="708"/>
        <w:jc w:val="both"/>
        <w:rPr>
          <w:rFonts w:ascii="Arial" w:hAnsi="Arial" w:cs="Arial"/>
          <w:sz w:val="23"/>
          <w:szCs w:val="23"/>
          <w:lang w:eastAsia="pl-PL"/>
        </w:rPr>
      </w:pPr>
      <w:r w:rsidRPr="003E3F09">
        <w:rPr>
          <w:rFonts w:ascii="Arial" w:hAnsi="Arial" w:cs="Arial"/>
          <w:sz w:val="23"/>
          <w:szCs w:val="23"/>
          <w:lang w:eastAsia="pl-PL"/>
        </w:rPr>
        <w:t>19) Produkty wykorzystywane do tzw. „obkładu” - tzn. układane na pieczywie (np. szynka, kiełbasa, ser żółty itp.) oraz pieczywo, z wyłączeniem bułek, muszą być pokrojone.</w:t>
      </w:r>
    </w:p>
    <w:p w14:paraId="1E0E919B" w14:textId="77777777" w:rsidR="003E3F09" w:rsidRPr="003E3F09" w:rsidRDefault="003E3F09" w:rsidP="00441679">
      <w:pPr>
        <w:spacing w:after="0" w:line="259" w:lineRule="auto"/>
        <w:ind w:left="708"/>
        <w:jc w:val="both"/>
        <w:rPr>
          <w:rFonts w:ascii="Arial" w:hAnsi="Arial" w:cs="Arial"/>
          <w:sz w:val="23"/>
          <w:szCs w:val="23"/>
          <w:lang w:eastAsia="pl-PL"/>
        </w:rPr>
      </w:pPr>
      <w:r w:rsidRPr="003E3F09">
        <w:rPr>
          <w:rFonts w:ascii="Arial" w:hAnsi="Arial" w:cs="Arial"/>
          <w:sz w:val="23"/>
          <w:szCs w:val="23"/>
          <w:lang w:eastAsia="pl-PL"/>
        </w:rPr>
        <w:t>20) Posiłki powinny być przygotowane tylko i wyłącznie ze świeżych (sezonowych i nieprzeterminowanych) produktów/komponentów z uwzględnieniem prawidłowych wartości odżywczych i kalorycznych. Wykonawca zobowiązuje się do przygotowywania posiłków  z  surowców  najwyższej  jakości,  naturalnych, zawsze  świeżych  posiadających  aktualne terminy  ważności,  nabytych w  źródłach działających  zgodnie  z  obowiązującymi  przepisami  sanitarnymi  i  higienicznymi, z  ograniczoną  ilością  substancji  dodatkowych  (konserwujących,  zagęszczających, barwiących, sztucznie aromatyzowanych).</w:t>
      </w:r>
    </w:p>
    <w:p w14:paraId="2FF49C36" w14:textId="77777777" w:rsidR="003E3F09" w:rsidRPr="003E3F09" w:rsidRDefault="003E3F09" w:rsidP="00441679">
      <w:pPr>
        <w:spacing w:after="0" w:line="259" w:lineRule="auto"/>
        <w:ind w:left="708"/>
        <w:jc w:val="both"/>
        <w:rPr>
          <w:rFonts w:ascii="Arial" w:hAnsi="Arial" w:cs="Arial"/>
          <w:sz w:val="23"/>
          <w:szCs w:val="23"/>
          <w:lang w:eastAsia="pl-PL"/>
        </w:rPr>
      </w:pPr>
      <w:r w:rsidRPr="003E3F09">
        <w:rPr>
          <w:rFonts w:ascii="Arial" w:hAnsi="Arial" w:cs="Arial"/>
          <w:sz w:val="23"/>
          <w:szCs w:val="23"/>
          <w:lang w:eastAsia="pl-PL"/>
        </w:rPr>
        <w:t>21) Wykonawca, zgodnie z wymogami Rozporządzenia Ministra Zdrowia z dnia 17 kwietnia 2007 roku w sprawie pobierania i przechowywania próbek żywności przez zakłady żywienia zbiorowego typu zamkniętego (Dz. U. z 2007 roku, Nr 80, oz. 545) zobowiązany jest do pobierania i przechowywania próbek pokarmowych ze wszystkich partii przygotowanych i dostarczanych posiłków, każdego dnia przez okres 72 godzin z oznaczeniem daty, godziny, zawartości próbki pokarmowej z podpisem osoby odpowiedzialnej za pobieranie tych próbek. Zamawiający zastrzega sobie prawo bieżącej kontroli w zakresie przestrzegania przez Wykonawcę przepisów dotyczących technologii produkcji i jakości wykonywanych usług.</w:t>
      </w:r>
    </w:p>
    <w:p w14:paraId="5619803C" w14:textId="77777777" w:rsidR="003E3F09" w:rsidRPr="003E3F09" w:rsidRDefault="003E3F09" w:rsidP="00441679">
      <w:pPr>
        <w:spacing w:after="0" w:line="259" w:lineRule="auto"/>
        <w:ind w:left="708"/>
        <w:jc w:val="both"/>
        <w:rPr>
          <w:rFonts w:ascii="Arial" w:hAnsi="Arial" w:cs="Arial"/>
          <w:sz w:val="23"/>
          <w:szCs w:val="23"/>
          <w:lang w:eastAsia="pl-PL"/>
        </w:rPr>
      </w:pPr>
      <w:r w:rsidRPr="003E3F09">
        <w:rPr>
          <w:rFonts w:ascii="Arial" w:hAnsi="Arial" w:cs="Arial"/>
          <w:sz w:val="23"/>
          <w:szCs w:val="23"/>
          <w:lang w:eastAsia="pl-PL"/>
        </w:rPr>
        <w:t>22) Posiłki przygotowywane zgodnie z zasadami racjonalnego żywienia, muszą być zróżnicowane, sporządzone z pełnowartościowych produktów z uwzględnieniem sezonowości ich występowania, tygodniowy jadłospis powinien zawierać 2 posiłki mięsne duszone, 2 mięsne pieczone i 1 posiłek mączny/jarski, bez mięsa. Zabrania się dostarczania gotowych wyrobów garmażeryjnych oraz wyklucza się  stosowania półproduktów, sosów i zup typu instant, gotowych produktów (np. mrożone pierogi, klopsy, gołąbki itp.).</w:t>
      </w:r>
    </w:p>
    <w:p w14:paraId="2B59559D" w14:textId="77777777" w:rsidR="003E3F09" w:rsidRPr="003E3F09" w:rsidRDefault="003E3F09" w:rsidP="00441679">
      <w:pPr>
        <w:spacing w:after="0" w:line="259" w:lineRule="auto"/>
        <w:ind w:left="708"/>
        <w:jc w:val="both"/>
        <w:rPr>
          <w:rFonts w:ascii="Arial" w:hAnsi="Arial" w:cs="Arial"/>
          <w:sz w:val="23"/>
          <w:szCs w:val="23"/>
          <w:lang w:eastAsia="pl-PL"/>
        </w:rPr>
      </w:pPr>
      <w:r w:rsidRPr="003E3F09">
        <w:rPr>
          <w:rFonts w:ascii="Arial" w:hAnsi="Arial" w:cs="Arial"/>
          <w:sz w:val="23"/>
          <w:szCs w:val="23"/>
          <w:lang w:eastAsia="pl-PL"/>
        </w:rPr>
        <w:t>23) Posiłki muszą spełniać następujące warunki jakościowe:</w:t>
      </w:r>
    </w:p>
    <w:p w14:paraId="1D363D62" w14:textId="77777777" w:rsidR="003E3F09" w:rsidRPr="003E3F09" w:rsidRDefault="003E3F09" w:rsidP="00441679">
      <w:pPr>
        <w:spacing w:after="0" w:line="259" w:lineRule="auto"/>
        <w:ind w:left="1416"/>
        <w:jc w:val="both"/>
        <w:rPr>
          <w:rFonts w:ascii="Arial" w:hAnsi="Arial" w:cs="Arial"/>
          <w:sz w:val="23"/>
          <w:szCs w:val="23"/>
          <w:lang w:eastAsia="pl-PL"/>
        </w:rPr>
      </w:pPr>
      <w:r w:rsidRPr="003E3F09">
        <w:rPr>
          <w:rFonts w:ascii="Arial" w:hAnsi="Arial" w:cs="Arial"/>
          <w:sz w:val="23"/>
          <w:szCs w:val="23"/>
          <w:lang w:eastAsia="pl-PL"/>
        </w:rPr>
        <w:t xml:space="preserve">a) potrawy powinny być lekkostrawne, przygotowane z surowców wysokiej jakości, świeżych, naturalnych, mało przetworzonych, z ograniczoną ilością </w:t>
      </w:r>
      <w:r w:rsidRPr="003E3F09">
        <w:rPr>
          <w:rFonts w:ascii="Arial" w:hAnsi="Arial" w:cs="Arial"/>
          <w:sz w:val="23"/>
          <w:szCs w:val="23"/>
          <w:lang w:eastAsia="pl-PL"/>
        </w:rPr>
        <w:lastRenderedPageBreak/>
        <w:t>substancji dodatkowych tj. konserwantów, zagęszczaczy, sztucznych barwników lub sztucznych aromatów,</w:t>
      </w:r>
    </w:p>
    <w:p w14:paraId="44DD87CE" w14:textId="77777777" w:rsidR="003E3F09" w:rsidRPr="003E3F09" w:rsidRDefault="003E3F09" w:rsidP="00441679">
      <w:pPr>
        <w:spacing w:after="0" w:line="259" w:lineRule="auto"/>
        <w:ind w:left="1416"/>
        <w:jc w:val="both"/>
        <w:rPr>
          <w:rFonts w:ascii="Arial" w:hAnsi="Arial" w:cs="Arial"/>
          <w:sz w:val="23"/>
          <w:szCs w:val="23"/>
          <w:lang w:eastAsia="pl-PL"/>
        </w:rPr>
      </w:pPr>
      <w:r w:rsidRPr="003E3F09">
        <w:rPr>
          <w:rFonts w:ascii="Arial" w:hAnsi="Arial" w:cs="Arial"/>
          <w:sz w:val="23"/>
          <w:szCs w:val="23"/>
          <w:lang w:eastAsia="pl-PL"/>
        </w:rPr>
        <w:t>b) wyklucza się posiłki typu Fast Food oraz z mięsem MOM,</w:t>
      </w:r>
    </w:p>
    <w:p w14:paraId="01AFD450" w14:textId="77777777" w:rsidR="003E3F09" w:rsidRPr="003E3F09" w:rsidRDefault="003E3F09" w:rsidP="00441679">
      <w:pPr>
        <w:spacing w:after="0" w:line="259" w:lineRule="auto"/>
        <w:ind w:left="1416"/>
        <w:jc w:val="both"/>
        <w:rPr>
          <w:rFonts w:ascii="Arial" w:hAnsi="Arial" w:cs="Arial"/>
          <w:sz w:val="23"/>
          <w:szCs w:val="23"/>
          <w:lang w:eastAsia="pl-PL"/>
        </w:rPr>
      </w:pPr>
      <w:r w:rsidRPr="003E3F09">
        <w:rPr>
          <w:rFonts w:ascii="Arial" w:hAnsi="Arial" w:cs="Arial"/>
          <w:sz w:val="23"/>
          <w:szCs w:val="23"/>
          <w:lang w:eastAsia="pl-PL"/>
        </w:rPr>
        <w:t>c) do przygotowania posiłków zalecane jest stosowanie tłuszczów roślinnych (ograniczone stosowanie tłuszczów zwierzęcych), stosowanie dużej ilości warzyw i owoców, w tym także nasion roślin strączkowych, różnego rodzaju kasz, umiarkowane stosowanie jaj, cukru i soli,</w:t>
      </w:r>
    </w:p>
    <w:p w14:paraId="5170B8CF" w14:textId="77777777" w:rsidR="003E3F09" w:rsidRPr="003E3F09" w:rsidRDefault="003E3F09" w:rsidP="00441679">
      <w:pPr>
        <w:spacing w:after="0" w:line="259" w:lineRule="auto"/>
        <w:ind w:left="1416"/>
        <w:jc w:val="both"/>
        <w:rPr>
          <w:rFonts w:ascii="Arial" w:hAnsi="Arial" w:cs="Arial"/>
          <w:sz w:val="23"/>
          <w:szCs w:val="23"/>
          <w:lang w:eastAsia="pl-PL"/>
        </w:rPr>
      </w:pPr>
      <w:r w:rsidRPr="003E3F09">
        <w:rPr>
          <w:rFonts w:ascii="Arial" w:hAnsi="Arial" w:cs="Arial"/>
          <w:sz w:val="23"/>
          <w:szCs w:val="23"/>
          <w:lang w:eastAsia="pl-PL"/>
        </w:rPr>
        <w:t xml:space="preserve">d) w posiłkach należy unikać dodawania cukru i syropów owocowych na bazie cukru, jak np. syrop glukozowo – </w:t>
      </w:r>
      <w:proofErr w:type="spellStart"/>
      <w:r w:rsidRPr="003E3F09">
        <w:rPr>
          <w:rFonts w:ascii="Arial" w:hAnsi="Arial" w:cs="Arial"/>
          <w:sz w:val="23"/>
          <w:szCs w:val="23"/>
          <w:lang w:eastAsia="pl-PL"/>
        </w:rPr>
        <w:t>fruktozowy</w:t>
      </w:r>
      <w:proofErr w:type="spellEnd"/>
      <w:r w:rsidRPr="003E3F09">
        <w:rPr>
          <w:rFonts w:ascii="Arial" w:hAnsi="Arial" w:cs="Arial"/>
          <w:sz w:val="23"/>
          <w:szCs w:val="23"/>
          <w:lang w:eastAsia="pl-PL"/>
        </w:rPr>
        <w:t>,</w:t>
      </w:r>
    </w:p>
    <w:p w14:paraId="6C6EBC6F" w14:textId="77777777" w:rsidR="003E3F09" w:rsidRPr="003E3F09" w:rsidRDefault="003E3F09" w:rsidP="00441679">
      <w:pPr>
        <w:spacing w:after="0" w:line="259" w:lineRule="auto"/>
        <w:ind w:left="1416"/>
        <w:jc w:val="both"/>
        <w:rPr>
          <w:rFonts w:ascii="Arial" w:hAnsi="Arial" w:cs="Arial"/>
          <w:sz w:val="23"/>
          <w:szCs w:val="23"/>
          <w:lang w:eastAsia="pl-PL"/>
        </w:rPr>
      </w:pPr>
      <w:r w:rsidRPr="003E3F09">
        <w:rPr>
          <w:rFonts w:ascii="Arial" w:hAnsi="Arial" w:cs="Arial"/>
          <w:sz w:val="23"/>
          <w:szCs w:val="23"/>
          <w:lang w:eastAsia="pl-PL"/>
        </w:rPr>
        <w:t xml:space="preserve">e) zupy muszą być przygotowane na wywarze </w:t>
      </w:r>
      <w:proofErr w:type="spellStart"/>
      <w:r w:rsidRPr="003E3F09">
        <w:rPr>
          <w:rFonts w:ascii="Arial" w:hAnsi="Arial" w:cs="Arial"/>
          <w:sz w:val="23"/>
          <w:szCs w:val="23"/>
          <w:lang w:eastAsia="pl-PL"/>
        </w:rPr>
        <w:t>warzywno</w:t>
      </w:r>
      <w:proofErr w:type="spellEnd"/>
      <w:r w:rsidRPr="003E3F09">
        <w:rPr>
          <w:rFonts w:ascii="Arial" w:hAnsi="Arial" w:cs="Arial"/>
          <w:sz w:val="23"/>
          <w:szCs w:val="23"/>
          <w:lang w:eastAsia="pl-PL"/>
        </w:rPr>
        <w:t xml:space="preserve"> – mięsnym,</w:t>
      </w:r>
    </w:p>
    <w:p w14:paraId="6F3FD9FE" w14:textId="77777777" w:rsidR="003E3F09" w:rsidRPr="003E3F09" w:rsidRDefault="003E3F09" w:rsidP="00441679">
      <w:pPr>
        <w:spacing w:after="0" w:line="259" w:lineRule="auto"/>
        <w:ind w:left="1416"/>
        <w:jc w:val="both"/>
        <w:rPr>
          <w:rFonts w:ascii="Arial" w:hAnsi="Arial" w:cs="Arial"/>
          <w:sz w:val="23"/>
          <w:szCs w:val="23"/>
          <w:lang w:eastAsia="pl-PL"/>
        </w:rPr>
      </w:pPr>
      <w:r w:rsidRPr="003E3F09">
        <w:rPr>
          <w:rFonts w:ascii="Arial" w:hAnsi="Arial" w:cs="Arial"/>
          <w:sz w:val="23"/>
          <w:szCs w:val="23"/>
          <w:lang w:eastAsia="pl-PL"/>
        </w:rPr>
        <w:t>f) bezwzględnie należy przestrzegać norm na składniki pokarmowe i produkty spożywcze określone przez Instytut Żywienia i Żywności. Receptury i gramatury posiłków powinny być dostosowane do wieku uczestników (osoby starsze i niepełnosprawne) i spełniać wymogi żywienia zalecane przez Instytut Żywienia i Żywności.</w:t>
      </w:r>
    </w:p>
    <w:p w14:paraId="7F9AE639" w14:textId="77777777" w:rsidR="003E3F09" w:rsidRPr="003E3F09" w:rsidRDefault="003E3F09" w:rsidP="00441679">
      <w:pPr>
        <w:spacing w:after="0" w:line="259" w:lineRule="auto"/>
        <w:ind w:left="708"/>
        <w:jc w:val="both"/>
        <w:rPr>
          <w:rFonts w:ascii="Arial" w:hAnsi="Arial" w:cs="Arial"/>
          <w:sz w:val="23"/>
          <w:szCs w:val="23"/>
          <w:lang w:eastAsia="pl-PL"/>
        </w:rPr>
      </w:pPr>
      <w:r w:rsidRPr="003E3F09">
        <w:rPr>
          <w:rFonts w:ascii="Arial" w:hAnsi="Arial" w:cs="Arial"/>
          <w:sz w:val="23"/>
          <w:szCs w:val="23"/>
          <w:lang w:eastAsia="pl-PL"/>
        </w:rPr>
        <w:t>24) Wykonawca na żądanie Zamawiającego przedstawi wykaz stosowanych do przygotowania posiłków produktów i surowców wraz z nazwami producentów.</w:t>
      </w:r>
    </w:p>
    <w:p w14:paraId="747F09C5" w14:textId="77777777" w:rsidR="003E3F09" w:rsidRPr="003E3F09" w:rsidRDefault="003E3F09" w:rsidP="00441679">
      <w:pPr>
        <w:spacing w:after="0" w:line="259" w:lineRule="auto"/>
        <w:ind w:left="708"/>
        <w:jc w:val="both"/>
        <w:rPr>
          <w:rFonts w:ascii="Arial" w:hAnsi="Arial" w:cs="Arial"/>
          <w:sz w:val="23"/>
          <w:szCs w:val="23"/>
          <w:lang w:eastAsia="pl-PL"/>
        </w:rPr>
      </w:pPr>
      <w:r w:rsidRPr="003E3F09">
        <w:rPr>
          <w:rFonts w:ascii="Arial" w:hAnsi="Arial" w:cs="Arial"/>
          <w:sz w:val="23"/>
          <w:szCs w:val="23"/>
          <w:lang w:eastAsia="pl-PL"/>
        </w:rPr>
        <w:t xml:space="preserve">25) Mycie i dezynfekcja naczyń transportowych (m.in. termosów), w których dostarczana będzie żywność należy do Wykonawcy. Wykonawca jest wytwórcą odpadów powstałych przy realizacji przedmiotowego zamówienia publicznego i ponosi tym samym pełną odpowiedzialność za gospodarowanie tymi odpadami oraz koszty z tym związane zgodnie z ustawą z dnia 14 grudnia 2012 roku o odpadach (Dz. U. 2023 roku, poz. 1587 z </w:t>
      </w:r>
      <w:proofErr w:type="spellStart"/>
      <w:r w:rsidRPr="003E3F09">
        <w:rPr>
          <w:rFonts w:ascii="Arial" w:hAnsi="Arial" w:cs="Arial"/>
          <w:sz w:val="23"/>
          <w:szCs w:val="23"/>
          <w:lang w:eastAsia="pl-PL"/>
        </w:rPr>
        <w:t>późn</w:t>
      </w:r>
      <w:proofErr w:type="spellEnd"/>
      <w:r w:rsidRPr="003E3F09">
        <w:rPr>
          <w:rFonts w:ascii="Arial" w:hAnsi="Arial" w:cs="Arial"/>
          <w:sz w:val="23"/>
          <w:szCs w:val="23"/>
          <w:lang w:eastAsia="pl-PL"/>
        </w:rPr>
        <w:t>. zm.). Wykonawca zapewni we własnym zakresie ich mycie i dezynfekcję we własnych pomieszczeniach zgodnie z zasadami i przepisami sanitarnymi i mikrobiologicznymi oraz normami HACCP.</w:t>
      </w:r>
    </w:p>
    <w:p w14:paraId="48A6CE84" w14:textId="77777777" w:rsidR="003E3F09" w:rsidRPr="003E3F09" w:rsidRDefault="003E3F09" w:rsidP="00441679">
      <w:pPr>
        <w:spacing w:after="0" w:line="259" w:lineRule="auto"/>
        <w:ind w:left="708"/>
        <w:jc w:val="both"/>
        <w:rPr>
          <w:rFonts w:ascii="Arial" w:hAnsi="Arial" w:cs="Arial"/>
          <w:sz w:val="23"/>
          <w:szCs w:val="23"/>
          <w:lang w:eastAsia="pl-PL"/>
        </w:rPr>
      </w:pPr>
      <w:r w:rsidRPr="003E3F09">
        <w:rPr>
          <w:rFonts w:ascii="Arial" w:hAnsi="Arial" w:cs="Arial"/>
          <w:sz w:val="23"/>
          <w:szCs w:val="23"/>
          <w:lang w:eastAsia="pl-PL"/>
        </w:rPr>
        <w:t>26) Zamawiający zwróci Wykonawcy naczynia, o których mowa powyżej z obiadu najpóźniej w dniu następnym po dostarczeniu śniadania.</w:t>
      </w:r>
    </w:p>
    <w:p w14:paraId="424D72D9" w14:textId="77777777" w:rsidR="003E3F09" w:rsidRPr="003E3F09" w:rsidRDefault="003E3F09" w:rsidP="00441679">
      <w:pPr>
        <w:spacing w:after="0" w:line="259" w:lineRule="auto"/>
        <w:ind w:left="708"/>
        <w:jc w:val="both"/>
        <w:rPr>
          <w:rFonts w:ascii="Arial" w:hAnsi="Arial" w:cs="Arial"/>
          <w:sz w:val="23"/>
          <w:szCs w:val="23"/>
          <w:lang w:eastAsia="pl-PL"/>
        </w:rPr>
      </w:pPr>
      <w:r w:rsidRPr="003E3F09">
        <w:rPr>
          <w:rFonts w:ascii="Arial" w:hAnsi="Arial" w:cs="Arial"/>
          <w:sz w:val="23"/>
          <w:szCs w:val="23"/>
          <w:lang w:eastAsia="pl-PL"/>
        </w:rPr>
        <w:t xml:space="preserve">27) Wykonawca jest odpowiedzialny wobec Zamawiającego za przestrzeganie przez  osoby wykonujące w jego imieniu zamówienie w pełnym zakresie obowiązujących przepisów BHP, p.poż. i higieniczno-sanitarnych. Odpowiada on za ich działania, za działania własne oraz ponosi odpowiedzialność prawną i materialną wobec osób trzecich za naruszenia ww. przepisów oraz w zakresie wykonywanej usługi, tj. jakości produktów i przygotowania posiłków, ich zgodności z obowiązującymi normami oraz wymaganiami </w:t>
      </w:r>
      <w:proofErr w:type="spellStart"/>
      <w:r w:rsidRPr="003E3F09">
        <w:rPr>
          <w:rFonts w:ascii="Arial" w:hAnsi="Arial" w:cs="Arial"/>
          <w:sz w:val="23"/>
          <w:szCs w:val="23"/>
          <w:lang w:eastAsia="pl-PL"/>
        </w:rPr>
        <w:t>higieniczno</w:t>
      </w:r>
      <w:proofErr w:type="spellEnd"/>
      <w:r w:rsidRPr="003E3F09">
        <w:rPr>
          <w:rFonts w:ascii="Arial" w:hAnsi="Arial" w:cs="Arial"/>
          <w:sz w:val="23"/>
          <w:szCs w:val="23"/>
          <w:lang w:eastAsia="pl-PL"/>
        </w:rPr>
        <w:t xml:space="preserve"> - sanitarnymi i porządkowymi.</w:t>
      </w:r>
    </w:p>
    <w:p w14:paraId="303BC0F4" w14:textId="77777777" w:rsidR="003E3F09" w:rsidRPr="003E3F09" w:rsidRDefault="003E3F09" w:rsidP="00441679">
      <w:pPr>
        <w:spacing w:after="0" w:line="259" w:lineRule="auto"/>
        <w:ind w:left="708"/>
        <w:jc w:val="both"/>
        <w:rPr>
          <w:rFonts w:ascii="Arial" w:hAnsi="Arial" w:cs="Arial"/>
          <w:sz w:val="23"/>
          <w:szCs w:val="23"/>
          <w:lang w:eastAsia="pl-PL"/>
        </w:rPr>
      </w:pPr>
      <w:r w:rsidRPr="003E3F09">
        <w:rPr>
          <w:rFonts w:ascii="Arial" w:hAnsi="Arial" w:cs="Arial"/>
          <w:sz w:val="23"/>
          <w:szCs w:val="23"/>
          <w:lang w:eastAsia="pl-PL"/>
        </w:rPr>
        <w:t>28) Wykonawca jest zobowiązany posiadać uprawnienia do wykonywania określonej działalności lub czynności, jeżeli ustawy nakładają obowiązek posiadania takich uprawnień.</w:t>
      </w:r>
    </w:p>
    <w:p w14:paraId="7F662D79" w14:textId="77777777" w:rsidR="003E3F09" w:rsidRPr="003E3F09" w:rsidRDefault="003E3F09" w:rsidP="00441679">
      <w:pPr>
        <w:spacing w:after="0" w:line="259" w:lineRule="auto"/>
        <w:ind w:left="708"/>
        <w:jc w:val="both"/>
        <w:rPr>
          <w:rFonts w:ascii="Arial" w:hAnsi="Arial" w:cs="Arial"/>
          <w:sz w:val="23"/>
          <w:szCs w:val="23"/>
          <w:lang w:eastAsia="pl-PL"/>
        </w:rPr>
      </w:pPr>
      <w:r w:rsidRPr="003E3F09">
        <w:rPr>
          <w:rFonts w:ascii="Arial" w:hAnsi="Arial" w:cs="Arial"/>
          <w:sz w:val="23"/>
          <w:szCs w:val="23"/>
          <w:lang w:eastAsia="pl-PL"/>
        </w:rPr>
        <w:t>29) Zamawiający nie ponosi odpowiedzialności za szkody wyrządzone przez Wykonawcę  podczas wykonywania przedmiotu zamówienia.</w:t>
      </w:r>
    </w:p>
    <w:p w14:paraId="0DEB7D30" w14:textId="0DE37F5F" w:rsidR="003E3F09" w:rsidRPr="003E3F09" w:rsidRDefault="003E3F09" w:rsidP="00441679">
      <w:pPr>
        <w:spacing w:after="0" w:line="259" w:lineRule="auto"/>
        <w:ind w:left="708"/>
        <w:jc w:val="both"/>
        <w:rPr>
          <w:rFonts w:ascii="Arial" w:hAnsi="Arial" w:cs="Arial"/>
          <w:sz w:val="23"/>
          <w:szCs w:val="23"/>
          <w:lang w:eastAsia="pl-PL"/>
        </w:rPr>
      </w:pPr>
      <w:r w:rsidRPr="003E3F09">
        <w:rPr>
          <w:rFonts w:ascii="Arial" w:hAnsi="Arial" w:cs="Arial"/>
          <w:sz w:val="23"/>
          <w:szCs w:val="23"/>
          <w:lang w:eastAsia="pl-PL"/>
        </w:rPr>
        <w:t xml:space="preserve">30) Rozliczenie za realizację zamówienia odbywać się będzie raz w miesiącu na podstawie faktycznej liczby zamówionych i dostarczonych posiłków. Z tytułu wykorzystania mniejszej ilości posiłków, Wykonawcy nie przysługują żadne roszczenia. Faktura VAT zostanie wystawiona na podstawie przedstawionych po zakończeniu każdego miesiąca wykazów dostarczonych posiłków, tj. </w:t>
      </w:r>
      <w:bookmarkStart w:id="0" w:name="_Hlk154076925"/>
      <w:r w:rsidRPr="003E3F09">
        <w:rPr>
          <w:rFonts w:ascii="Arial" w:hAnsi="Arial" w:cs="Arial"/>
          <w:sz w:val="23"/>
          <w:szCs w:val="23"/>
          <w:lang w:eastAsia="pl-PL"/>
        </w:rPr>
        <w:t>w terminie do 5 dni roboczych po upływie danego miesiąca</w:t>
      </w:r>
      <w:bookmarkEnd w:id="0"/>
      <w:r w:rsidRPr="003E3F09">
        <w:rPr>
          <w:rFonts w:ascii="Arial" w:hAnsi="Arial" w:cs="Arial"/>
          <w:sz w:val="23"/>
          <w:szCs w:val="23"/>
          <w:lang w:eastAsia="pl-PL"/>
        </w:rPr>
        <w:t>.</w:t>
      </w:r>
    </w:p>
    <w:p w14:paraId="1E2E423A" w14:textId="77777777" w:rsidR="003E3F09" w:rsidRPr="003E3F09" w:rsidRDefault="003E3F09" w:rsidP="00441679">
      <w:pPr>
        <w:spacing w:after="0" w:line="259" w:lineRule="auto"/>
        <w:ind w:left="708"/>
        <w:jc w:val="both"/>
        <w:rPr>
          <w:rFonts w:ascii="Arial" w:hAnsi="Arial" w:cs="Arial"/>
          <w:sz w:val="23"/>
          <w:szCs w:val="23"/>
          <w:lang w:eastAsia="pl-PL"/>
        </w:rPr>
      </w:pPr>
      <w:r w:rsidRPr="003E3F09">
        <w:rPr>
          <w:rFonts w:ascii="Arial" w:hAnsi="Arial" w:cs="Arial"/>
          <w:sz w:val="23"/>
          <w:szCs w:val="23"/>
          <w:lang w:eastAsia="pl-PL"/>
        </w:rPr>
        <w:t>31) Przez cały okres trwania umowy obowiązuje cena jednostkowa brutto za obiad (dwudaniowy) (zgodnie ze złożoną ofertą)</w:t>
      </w:r>
    </w:p>
    <w:p w14:paraId="6FAF6FDA" w14:textId="77777777" w:rsidR="003E3F09" w:rsidRPr="003E3F09" w:rsidRDefault="003E3F09" w:rsidP="00441679">
      <w:pPr>
        <w:spacing w:after="0" w:line="259" w:lineRule="auto"/>
        <w:ind w:left="708"/>
        <w:jc w:val="both"/>
        <w:rPr>
          <w:rFonts w:ascii="Arial" w:hAnsi="Arial" w:cs="Arial"/>
          <w:sz w:val="23"/>
          <w:szCs w:val="23"/>
          <w:lang w:eastAsia="pl-PL"/>
        </w:rPr>
      </w:pPr>
      <w:r w:rsidRPr="003E3F09">
        <w:rPr>
          <w:rFonts w:ascii="Arial" w:hAnsi="Arial" w:cs="Arial"/>
          <w:sz w:val="23"/>
          <w:szCs w:val="23"/>
          <w:lang w:eastAsia="pl-PL"/>
        </w:rPr>
        <w:lastRenderedPageBreak/>
        <w:t>32) Wykonawca ponosi pełną odpowiedzialność materialną za szkody powstałe na skutek niewłaściwego wykonania umowy.</w:t>
      </w:r>
    </w:p>
    <w:p w14:paraId="3862F4A8" w14:textId="77777777" w:rsidR="003E3F09" w:rsidRPr="003E3F09" w:rsidRDefault="003E3F09" w:rsidP="00441679">
      <w:pPr>
        <w:spacing w:after="0" w:line="259" w:lineRule="auto"/>
        <w:ind w:left="708"/>
        <w:jc w:val="both"/>
        <w:rPr>
          <w:rFonts w:ascii="Arial" w:hAnsi="Arial" w:cs="Arial"/>
          <w:sz w:val="23"/>
          <w:szCs w:val="23"/>
          <w:lang w:eastAsia="pl-PL"/>
        </w:rPr>
      </w:pPr>
      <w:r w:rsidRPr="003E3F09">
        <w:rPr>
          <w:rFonts w:ascii="Arial" w:hAnsi="Arial" w:cs="Arial"/>
          <w:sz w:val="23"/>
          <w:szCs w:val="23"/>
          <w:lang w:eastAsia="pl-PL"/>
        </w:rPr>
        <w:t>33) Przedmiot zamówienia obejmuje również wszystkie obowiązki Wykonawcy wymienione w projektowanych postanowieniach umowy.</w:t>
      </w:r>
    </w:p>
    <w:p w14:paraId="0FE47174" w14:textId="77777777" w:rsidR="003E3F09" w:rsidRPr="00932939" w:rsidRDefault="003E3F09" w:rsidP="00FC4E0B">
      <w:pPr>
        <w:pStyle w:val="Akapitzlist"/>
        <w:spacing w:after="0" w:line="240" w:lineRule="auto"/>
        <w:jc w:val="both"/>
        <w:rPr>
          <w:rFonts w:ascii="Arial" w:eastAsiaTheme="minorHAnsi" w:hAnsi="Arial" w:cs="Arial"/>
          <w:color w:val="000000" w:themeColor="text1"/>
          <w:sz w:val="23"/>
          <w:szCs w:val="23"/>
        </w:rPr>
      </w:pPr>
    </w:p>
    <w:p w14:paraId="643DCEFD" w14:textId="0DED97AB" w:rsidR="00A855BF" w:rsidRPr="00C80437" w:rsidRDefault="00C80437" w:rsidP="00C80437">
      <w:pPr>
        <w:pStyle w:val="Bezodstpw"/>
        <w:jc w:val="both"/>
        <w:rPr>
          <w:rFonts w:ascii="Arial" w:hAnsi="Arial" w:cs="Arial"/>
          <w:color w:val="000000" w:themeColor="text1"/>
          <w:sz w:val="23"/>
          <w:szCs w:val="23"/>
          <w:u w:val="single"/>
        </w:rPr>
      </w:pPr>
      <w:r w:rsidRPr="00C80437">
        <w:rPr>
          <w:rFonts w:ascii="Arial" w:hAnsi="Arial" w:cs="Arial"/>
          <w:b/>
          <w:bCs/>
          <w:color w:val="000000" w:themeColor="text1"/>
          <w:sz w:val="23"/>
          <w:szCs w:val="23"/>
          <w:u w:val="single"/>
        </w:rPr>
        <w:t xml:space="preserve">2. </w:t>
      </w:r>
      <w:r w:rsidR="00A855BF" w:rsidRPr="00C80437">
        <w:rPr>
          <w:rFonts w:ascii="Arial" w:hAnsi="Arial" w:cs="Arial"/>
          <w:b/>
          <w:bCs/>
          <w:color w:val="000000" w:themeColor="text1"/>
          <w:sz w:val="23"/>
          <w:szCs w:val="23"/>
          <w:u w:val="single"/>
        </w:rPr>
        <w:t>Wspólny Słownik Zamówień (kody CPV</w:t>
      </w:r>
      <w:r w:rsidR="00A855BF" w:rsidRPr="00C80437">
        <w:rPr>
          <w:rFonts w:ascii="Arial" w:hAnsi="Arial" w:cs="Arial"/>
          <w:color w:val="000000" w:themeColor="text1"/>
          <w:sz w:val="23"/>
          <w:szCs w:val="23"/>
          <w:u w:val="single"/>
        </w:rPr>
        <w:t>), w tym w szczególności:</w:t>
      </w:r>
    </w:p>
    <w:p w14:paraId="5A453087" w14:textId="77777777" w:rsidR="00182AEE" w:rsidRDefault="00A855BF" w:rsidP="00182AEE">
      <w:pPr>
        <w:pStyle w:val="Bezodstpw"/>
        <w:ind w:left="720"/>
        <w:jc w:val="both"/>
        <w:rPr>
          <w:rFonts w:ascii="Arial" w:hAnsi="Arial" w:cs="Arial"/>
          <w:color w:val="000000" w:themeColor="text1"/>
          <w:sz w:val="23"/>
          <w:szCs w:val="23"/>
        </w:rPr>
      </w:pPr>
      <w:r w:rsidRPr="00932939">
        <w:rPr>
          <w:rFonts w:ascii="Arial" w:hAnsi="Arial" w:cs="Arial"/>
          <w:color w:val="000000" w:themeColor="text1"/>
          <w:sz w:val="23"/>
          <w:szCs w:val="23"/>
        </w:rPr>
        <w:t>-</w:t>
      </w:r>
      <w:r w:rsidRPr="00932939">
        <w:rPr>
          <w:rFonts w:ascii="Arial" w:hAnsi="Arial" w:cs="Arial"/>
          <w:color w:val="000000" w:themeColor="text1"/>
          <w:sz w:val="23"/>
          <w:szCs w:val="23"/>
        </w:rPr>
        <w:tab/>
        <w:t xml:space="preserve">CPV </w:t>
      </w:r>
      <w:r w:rsidR="00182AEE" w:rsidRPr="00182AEE">
        <w:rPr>
          <w:rFonts w:ascii="Arial" w:hAnsi="Arial" w:cs="Arial"/>
          <w:color w:val="000000" w:themeColor="text1"/>
          <w:sz w:val="23"/>
          <w:szCs w:val="23"/>
        </w:rPr>
        <w:t>55321000-6 Usługi przygotowywania posiłków</w:t>
      </w:r>
    </w:p>
    <w:p w14:paraId="71AC70DF" w14:textId="41E71154" w:rsidR="00182AEE" w:rsidRPr="00182AEE" w:rsidRDefault="00182AEE" w:rsidP="00182AEE">
      <w:pPr>
        <w:pStyle w:val="Bezodstpw"/>
        <w:ind w:left="720"/>
        <w:jc w:val="both"/>
        <w:rPr>
          <w:rFonts w:ascii="Arial" w:hAnsi="Arial" w:cs="Arial"/>
          <w:color w:val="000000" w:themeColor="text1"/>
          <w:sz w:val="23"/>
          <w:szCs w:val="23"/>
        </w:rPr>
      </w:pPr>
      <w:r>
        <w:rPr>
          <w:rFonts w:ascii="Arial" w:hAnsi="Arial" w:cs="Arial"/>
          <w:color w:val="000000" w:themeColor="text1"/>
          <w:sz w:val="23"/>
          <w:szCs w:val="23"/>
        </w:rPr>
        <w:t>-</w:t>
      </w:r>
      <w:r>
        <w:rPr>
          <w:rFonts w:ascii="Arial" w:hAnsi="Arial" w:cs="Arial"/>
          <w:color w:val="000000" w:themeColor="text1"/>
          <w:sz w:val="23"/>
          <w:szCs w:val="23"/>
        </w:rPr>
        <w:tab/>
        <w:t xml:space="preserve">CPV </w:t>
      </w:r>
      <w:r w:rsidRPr="00182AEE">
        <w:rPr>
          <w:rFonts w:ascii="Arial" w:hAnsi="Arial" w:cs="Arial"/>
          <w:color w:val="000000" w:themeColor="text1"/>
          <w:sz w:val="23"/>
          <w:szCs w:val="23"/>
        </w:rPr>
        <w:t>55322000-3 Usługi gotowania posiłków</w:t>
      </w:r>
    </w:p>
    <w:p w14:paraId="7F731FDB" w14:textId="13B23F35" w:rsidR="00182AEE" w:rsidRPr="00182AEE" w:rsidRDefault="00182AEE" w:rsidP="00182AEE">
      <w:pPr>
        <w:pStyle w:val="Bezodstpw"/>
        <w:ind w:left="720"/>
        <w:jc w:val="both"/>
        <w:rPr>
          <w:rFonts w:ascii="Arial" w:hAnsi="Arial" w:cs="Arial"/>
          <w:color w:val="000000" w:themeColor="text1"/>
          <w:sz w:val="23"/>
          <w:szCs w:val="23"/>
        </w:rPr>
      </w:pPr>
      <w:r>
        <w:rPr>
          <w:rFonts w:ascii="Arial" w:hAnsi="Arial" w:cs="Arial"/>
          <w:color w:val="000000" w:themeColor="text1"/>
          <w:sz w:val="23"/>
          <w:szCs w:val="23"/>
        </w:rPr>
        <w:t>-</w:t>
      </w:r>
      <w:r>
        <w:rPr>
          <w:rFonts w:ascii="Arial" w:hAnsi="Arial" w:cs="Arial"/>
          <w:color w:val="000000" w:themeColor="text1"/>
          <w:sz w:val="23"/>
          <w:szCs w:val="23"/>
        </w:rPr>
        <w:tab/>
        <w:t xml:space="preserve">CPV </w:t>
      </w:r>
      <w:r w:rsidRPr="00182AEE">
        <w:rPr>
          <w:rFonts w:ascii="Arial" w:hAnsi="Arial" w:cs="Arial"/>
          <w:color w:val="000000" w:themeColor="text1"/>
          <w:sz w:val="23"/>
          <w:szCs w:val="23"/>
        </w:rPr>
        <w:t>55520000-1 Usługi dostarczania posiłków</w:t>
      </w:r>
    </w:p>
    <w:p w14:paraId="323AA36B" w14:textId="53EE6289" w:rsidR="00A855BF" w:rsidRPr="00932939" w:rsidRDefault="00182AEE" w:rsidP="00182AEE">
      <w:pPr>
        <w:pStyle w:val="Bezodstpw"/>
        <w:ind w:left="720"/>
        <w:jc w:val="both"/>
        <w:rPr>
          <w:rFonts w:ascii="Arial" w:hAnsi="Arial" w:cs="Arial"/>
          <w:color w:val="000000" w:themeColor="text1"/>
          <w:sz w:val="23"/>
          <w:szCs w:val="23"/>
        </w:rPr>
      </w:pPr>
      <w:r>
        <w:rPr>
          <w:rFonts w:ascii="Arial" w:hAnsi="Arial" w:cs="Arial"/>
          <w:color w:val="000000" w:themeColor="text1"/>
          <w:sz w:val="23"/>
          <w:szCs w:val="23"/>
        </w:rPr>
        <w:t>-</w:t>
      </w:r>
      <w:r>
        <w:rPr>
          <w:rFonts w:ascii="Arial" w:hAnsi="Arial" w:cs="Arial"/>
          <w:color w:val="000000" w:themeColor="text1"/>
          <w:sz w:val="23"/>
          <w:szCs w:val="23"/>
        </w:rPr>
        <w:tab/>
        <w:t xml:space="preserve">CPV </w:t>
      </w:r>
      <w:r w:rsidRPr="00182AEE">
        <w:rPr>
          <w:rFonts w:ascii="Arial" w:hAnsi="Arial" w:cs="Arial"/>
          <w:color w:val="000000" w:themeColor="text1"/>
          <w:sz w:val="23"/>
          <w:szCs w:val="23"/>
        </w:rPr>
        <w:t>55521200-0 Usługi dowożenia posiłków</w:t>
      </w:r>
    </w:p>
    <w:p w14:paraId="0682F29F" w14:textId="77777777" w:rsidR="002146F6" w:rsidRPr="00932939" w:rsidRDefault="002146F6" w:rsidP="00FC4E0B">
      <w:pPr>
        <w:pStyle w:val="Bezodstpw"/>
        <w:jc w:val="both"/>
        <w:rPr>
          <w:rFonts w:ascii="Arial" w:hAnsi="Arial" w:cs="Arial"/>
          <w:color w:val="000000" w:themeColor="text1"/>
          <w:sz w:val="23"/>
          <w:szCs w:val="23"/>
        </w:rPr>
      </w:pPr>
    </w:p>
    <w:p w14:paraId="72566D4B" w14:textId="77777777" w:rsidR="00C54342" w:rsidRPr="00932939" w:rsidRDefault="00C54342" w:rsidP="00BC05AC">
      <w:pPr>
        <w:pStyle w:val="Bezodstpw"/>
        <w:numPr>
          <w:ilvl w:val="0"/>
          <w:numId w:val="1"/>
        </w:numPr>
        <w:shd w:val="clear" w:color="auto" w:fill="D9D9D9"/>
        <w:jc w:val="both"/>
        <w:rPr>
          <w:rFonts w:ascii="Arial" w:hAnsi="Arial" w:cs="Arial"/>
          <w:b/>
          <w:color w:val="000000" w:themeColor="text1"/>
          <w:sz w:val="23"/>
          <w:szCs w:val="23"/>
        </w:rPr>
      </w:pPr>
      <w:r w:rsidRPr="00932939">
        <w:rPr>
          <w:rFonts w:ascii="Arial" w:hAnsi="Arial" w:cs="Arial"/>
          <w:b/>
          <w:color w:val="000000" w:themeColor="text1"/>
          <w:sz w:val="23"/>
          <w:szCs w:val="23"/>
        </w:rPr>
        <w:t xml:space="preserve">MIEJSCE I TERMIN WYKONANIA ZAMÓWIENIA: </w:t>
      </w:r>
    </w:p>
    <w:p w14:paraId="78ABD758" w14:textId="77777777" w:rsidR="00C54342" w:rsidRPr="00932939" w:rsidRDefault="00C54342" w:rsidP="00FC4E0B">
      <w:pPr>
        <w:pStyle w:val="Bezodstpw"/>
        <w:jc w:val="both"/>
        <w:rPr>
          <w:rFonts w:ascii="Arial" w:hAnsi="Arial" w:cs="Arial"/>
          <w:color w:val="000000" w:themeColor="text1"/>
          <w:sz w:val="23"/>
          <w:szCs w:val="23"/>
        </w:rPr>
      </w:pPr>
    </w:p>
    <w:p w14:paraId="683FC5C4" w14:textId="094B9EC9" w:rsidR="008466D9" w:rsidRPr="00932939" w:rsidRDefault="00C54342" w:rsidP="00BC05AC">
      <w:pPr>
        <w:pStyle w:val="Bezodstpw"/>
        <w:numPr>
          <w:ilvl w:val="0"/>
          <w:numId w:val="9"/>
        </w:numPr>
        <w:jc w:val="both"/>
        <w:rPr>
          <w:rFonts w:ascii="Arial" w:hAnsi="Arial" w:cs="Arial"/>
          <w:b/>
          <w:bCs/>
          <w:color w:val="000000" w:themeColor="text1"/>
          <w:sz w:val="23"/>
          <w:szCs w:val="23"/>
        </w:rPr>
      </w:pPr>
      <w:r w:rsidRPr="00932939">
        <w:rPr>
          <w:rFonts w:ascii="Arial" w:hAnsi="Arial" w:cs="Arial"/>
          <w:color w:val="000000" w:themeColor="text1"/>
          <w:sz w:val="23"/>
          <w:szCs w:val="23"/>
        </w:rPr>
        <w:t xml:space="preserve">Miejsce wykonania zamówienia: </w:t>
      </w:r>
      <w:r w:rsidR="00182AEE">
        <w:rPr>
          <w:rFonts w:ascii="Arial" w:hAnsi="Arial" w:cs="Arial"/>
          <w:b/>
          <w:bCs/>
          <w:color w:val="000000" w:themeColor="text1"/>
          <w:sz w:val="23"/>
          <w:szCs w:val="23"/>
        </w:rPr>
        <w:t xml:space="preserve">gmina Łubianka - </w:t>
      </w:r>
      <w:r w:rsidR="00182AEE" w:rsidRPr="00182AEE">
        <w:rPr>
          <w:rFonts w:ascii="Arial" w:hAnsi="Arial" w:cs="Arial"/>
          <w:b/>
          <w:bCs/>
          <w:color w:val="000000" w:themeColor="text1"/>
          <w:sz w:val="23"/>
          <w:szCs w:val="23"/>
        </w:rPr>
        <w:t>Dzienn</w:t>
      </w:r>
      <w:r w:rsidR="00182AEE">
        <w:rPr>
          <w:rFonts w:ascii="Arial" w:hAnsi="Arial" w:cs="Arial"/>
          <w:b/>
          <w:bCs/>
          <w:color w:val="000000" w:themeColor="text1"/>
          <w:sz w:val="23"/>
          <w:szCs w:val="23"/>
        </w:rPr>
        <w:t>y</w:t>
      </w:r>
      <w:r w:rsidR="00182AEE" w:rsidRPr="00182AEE">
        <w:rPr>
          <w:rFonts w:ascii="Arial" w:hAnsi="Arial" w:cs="Arial"/>
          <w:b/>
          <w:bCs/>
          <w:color w:val="000000" w:themeColor="text1"/>
          <w:sz w:val="23"/>
          <w:szCs w:val="23"/>
        </w:rPr>
        <w:t xml:space="preserve"> Domu Pobytu w Bierzgłowie. </w:t>
      </w:r>
      <w:r w:rsidR="001A71E2" w:rsidRPr="00932939">
        <w:rPr>
          <w:rFonts w:ascii="Arial" w:hAnsi="Arial" w:cs="Arial"/>
          <w:b/>
          <w:bCs/>
          <w:color w:val="000000" w:themeColor="text1"/>
          <w:sz w:val="23"/>
          <w:szCs w:val="23"/>
        </w:rPr>
        <w:t xml:space="preserve"> </w:t>
      </w:r>
    </w:p>
    <w:p w14:paraId="5C2FAACD" w14:textId="12A85C66" w:rsidR="00C54342" w:rsidRPr="00932939" w:rsidRDefault="00C54342" w:rsidP="00BC05AC">
      <w:pPr>
        <w:pStyle w:val="Bezodstpw"/>
        <w:numPr>
          <w:ilvl w:val="0"/>
          <w:numId w:val="9"/>
        </w:numPr>
        <w:jc w:val="both"/>
        <w:rPr>
          <w:rFonts w:ascii="Arial" w:hAnsi="Arial" w:cs="Arial"/>
          <w:b/>
          <w:bCs/>
          <w:color w:val="000000" w:themeColor="text1"/>
          <w:sz w:val="23"/>
          <w:szCs w:val="23"/>
        </w:rPr>
      </w:pPr>
      <w:r w:rsidRPr="00932939">
        <w:rPr>
          <w:rFonts w:ascii="Arial" w:hAnsi="Arial" w:cs="Arial"/>
          <w:color w:val="000000" w:themeColor="text1"/>
          <w:sz w:val="23"/>
          <w:szCs w:val="23"/>
        </w:rPr>
        <w:t xml:space="preserve">Przedmiot zamówienia należy zrealizować (w terminie):  </w:t>
      </w:r>
      <w:r w:rsidR="001A71E2" w:rsidRPr="00932939">
        <w:rPr>
          <w:rFonts w:ascii="Arial" w:hAnsi="Arial" w:cs="Arial"/>
          <w:b/>
          <w:bCs/>
          <w:color w:val="000000" w:themeColor="text1"/>
          <w:sz w:val="23"/>
          <w:szCs w:val="23"/>
        </w:rPr>
        <w:t>od</w:t>
      </w:r>
      <w:r w:rsidR="00BC05AC">
        <w:rPr>
          <w:rFonts w:ascii="Arial" w:hAnsi="Arial" w:cs="Arial"/>
          <w:b/>
          <w:bCs/>
          <w:color w:val="000000" w:themeColor="text1"/>
          <w:sz w:val="23"/>
          <w:szCs w:val="23"/>
        </w:rPr>
        <w:t xml:space="preserve"> momentu zawarcia</w:t>
      </w:r>
      <w:r w:rsidR="00A42E95">
        <w:rPr>
          <w:rFonts w:ascii="Arial" w:hAnsi="Arial" w:cs="Arial"/>
          <w:b/>
          <w:bCs/>
          <w:color w:val="000000" w:themeColor="text1"/>
          <w:sz w:val="23"/>
          <w:szCs w:val="23"/>
        </w:rPr>
        <w:t xml:space="preserve"> umowy, jednak nie wcześniej niż od 22.01.2024 r.</w:t>
      </w:r>
      <w:r w:rsidR="00BC05AC">
        <w:rPr>
          <w:rFonts w:ascii="Arial" w:hAnsi="Arial" w:cs="Arial"/>
          <w:b/>
          <w:bCs/>
          <w:color w:val="000000" w:themeColor="text1"/>
          <w:sz w:val="23"/>
          <w:szCs w:val="23"/>
        </w:rPr>
        <w:t xml:space="preserve"> </w:t>
      </w:r>
      <w:r w:rsidR="00A42E95">
        <w:rPr>
          <w:rFonts w:ascii="Arial" w:hAnsi="Arial" w:cs="Arial"/>
          <w:b/>
          <w:bCs/>
          <w:color w:val="000000" w:themeColor="text1"/>
          <w:sz w:val="23"/>
          <w:szCs w:val="23"/>
        </w:rPr>
        <w:t xml:space="preserve">i </w:t>
      </w:r>
      <w:r w:rsidR="00B4701B">
        <w:rPr>
          <w:rFonts w:ascii="Arial" w:hAnsi="Arial" w:cs="Arial"/>
          <w:b/>
          <w:bCs/>
          <w:color w:val="000000" w:themeColor="text1"/>
          <w:sz w:val="23"/>
          <w:szCs w:val="23"/>
        </w:rPr>
        <w:t xml:space="preserve">nie dłużej niż </w:t>
      </w:r>
      <w:r w:rsidR="001A71E2" w:rsidRPr="00932939">
        <w:rPr>
          <w:rFonts w:ascii="Arial" w:hAnsi="Arial" w:cs="Arial"/>
          <w:b/>
          <w:bCs/>
          <w:color w:val="000000" w:themeColor="text1"/>
          <w:sz w:val="23"/>
          <w:szCs w:val="23"/>
        </w:rPr>
        <w:t>do 31.12.2024 r.</w:t>
      </w:r>
    </w:p>
    <w:p w14:paraId="2BB8501E" w14:textId="77777777" w:rsidR="00C54342" w:rsidRPr="00932939" w:rsidRDefault="00C54342" w:rsidP="00FC4E0B">
      <w:pPr>
        <w:spacing w:after="0"/>
        <w:jc w:val="both"/>
        <w:rPr>
          <w:rFonts w:ascii="Arial" w:hAnsi="Arial" w:cs="Arial"/>
          <w:color w:val="000000" w:themeColor="text1"/>
          <w:sz w:val="23"/>
          <w:szCs w:val="23"/>
        </w:rPr>
      </w:pPr>
    </w:p>
    <w:p w14:paraId="58E659FA" w14:textId="77777777" w:rsidR="00C54342" w:rsidRPr="00932939" w:rsidRDefault="00C54342" w:rsidP="00BC05AC">
      <w:pPr>
        <w:pStyle w:val="Bezodstpw"/>
        <w:numPr>
          <w:ilvl w:val="0"/>
          <w:numId w:val="1"/>
        </w:numPr>
        <w:shd w:val="clear" w:color="auto" w:fill="D9D9D9"/>
        <w:jc w:val="both"/>
        <w:rPr>
          <w:rFonts w:ascii="Arial" w:hAnsi="Arial" w:cs="Arial"/>
          <w:b/>
          <w:bCs/>
          <w:color w:val="000000" w:themeColor="text1"/>
          <w:sz w:val="23"/>
          <w:szCs w:val="23"/>
        </w:rPr>
      </w:pPr>
      <w:r w:rsidRPr="00932939">
        <w:rPr>
          <w:rFonts w:ascii="Arial" w:hAnsi="Arial" w:cs="Arial"/>
          <w:b/>
          <w:bCs/>
          <w:color w:val="000000" w:themeColor="text1"/>
          <w:sz w:val="23"/>
          <w:szCs w:val="23"/>
          <w:shd w:val="clear" w:color="auto" w:fill="D9D9D9"/>
        </w:rPr>
        <w:t>MIEJSCE, TERMIN, FORMA SKŁADANIA OFERT:</w:t>
      </w:r>
    </w:p>
    <w:p w14:paraId="1816A5D0" w14:textId="77777777" w:rsidR="00C54342" w:rsidRPr="00932939" w:rsidRDefault="00C54342" w:rsidP="00FC4E0B">
      <w:pPr>
        <w:pStyle w:val="Bezodstpw"/>
        <w:jc w:val="both"/>
        <w:rPr>
          <w:rFonts w:ascii="Arial" w:hAnsi="Arial" w:cs="Arial"/>
          <w:color w:val="000000" w:themeColor="text1"/>
          <w:sz w:val="23"/>
          <w:szCs w:val="23"/>
        </w:rPr>
      </w:pPr>
    </w:p>
    <w:p w14:paraId="37E3D5CF" w14:textId="3F289929" w:rsidR="00C54342" w:rsidRPr="00932939" w:rsidRDefault="00C54342" w:rsidP="00BC05AC">
      <w:pPr>
        <w:pStyle w:val="Bezodstpw"/>
        <w:numPr>
          <w:ilvl w:val="0"/>
          <w:numId w:val="6"/>
        </w:numPr>
        <w:jc w:val="both"/>
        <w:rPr>
          <w:rFonts w:ascii="Arial" w:hAnsi="Arial" w:cs="Arial"/>
          <w:color w:val="000000" w:themeColor="text1"/>
          <w:sz w:val="23"/>
          <w:szCs w:val="23"/>
        </w:rPr>
      </w:pPr>
      <w:r w:rsidRPr="00932939">
        <w:rPr>
          <w:rFonts w:ascii="Arial" w:hAnsi="Arial" w:cs="Arial"/>
          <w:color w:val="000000" w:themeColor="text1"/>
          <w:sz w:val="23"/>
          <w:szCs w:val="23"/>
        </w:rPr>
        <w:t>Ofertę wraz z wymaganymi/wskazanymi załącznikami (jeżeli dotyczy) sporządzić należy w języku polskim, na formularzu ofertowym załączonym do zapytania.</w:t>
      </w:r>
    </w:p>
    <w:p w14:paraId="565A3B68" w14:textId="109BCC46" w:rsidR="00C54342" w:rsidRDefault="00C54342" w:rsidP="00BC05AC">
      <w:pPr>
        <w:pStyle w:val="Bezodstpw"/>
        <w:numPr>
          <w:ilvl w:val="0"/>
          <w:numId w:val="6"/>
        </w:numPr>
        <w:jc w:val="both"/>
        <w:rPr>
          <w:rFonts w:ascii="Arial" w:hAnsi="Arial" w:cs="Arial"/>
          <w:color w:val="000000" w:themeColor="text1"/>
          <w:sz w:val="23"/>
          <w:szCs w:val="23"/>
          <w:lang w:eastAsia="pl-PL"/>
        </w:rPr>
      </w:pPr>
      <w:r w:rsidRPr="00932939">
        <w:rPr>
          <w:rFonts w:ascii="Arial" w:hAnsi="Arial" w:cs="Arial"/>
          <w:bCs/>
          <w:color w:val="000000" w:themeColor="text1"/>
          <w:sz w:val="23"/>
          <w:szCs w:val="23"/>
        </w:rPr>
        <w:t xml:space="preserve">Ofertę </w:t>
      </w:r>
      <w:r w:rsidR="00B45643" w:rsidRPr="00932939">
        <w:rPr>
          <w:rFonts w:ascii="Arial" w:hAnsi="Arial" w:cs="Arial"/>
          <w:bCs/>
          <w:color w:val="000000" w:themeColor="text1"/>
          <w:sz w:val="23"/>
          <w:szCs w:val="23"/>
        </w:rPr>
        <w:t xml:space="preserve">(w kwocie brutto z wyszczególnieniem VAT) </w:t>
      </w:r>
      <w:r w:rsidRPr="00932939">
        <w:rPr>
          <w:rFonts w:ascii="Arial" w:hAnsi="Arial" w:cs="Arial"/>
          <w:bCs/>
          <w:color w:val="000000" w:themeColor="text1"/>
          <w:sz w:val="23"/>
          <w:szCs w:val="23"/>
        </w:rPr>
        <w:t xml:space="preserve">należy złożyć/przesłać do </w:t>
      </w:r>
      <w:r w:rsidRPr="00932939">
        <w:rPr>
          <w:rFonts w:ascii="Arial" w:hAnsi="Arial" w:cs="Arial"/>
          <w:color w:val="000000" w:themeColor="text1"/>
          <w:sz w:val="23"/>
          <w:szCs w:val="23"/>
        </w:rPr>
        <w:t>Zamawiającego</w:t>
      </w:r>
      <w:r w:rsidRPr="00932939">
        <w:rPr>
          <w:rFonts w:ascii="Arial" w:hAnsi="Arial" w:cs="Arial"/>
          <w:b/>
          <w:color w:val="000000" w:themeColor="text1"/>
          <w:sz w:val="23"/>
          <w:szCs w:val="23"/>
        </w:rPr>
        <w:t xml:space="preserve"> </w:t>
      </w:r>
      <w:r w:rsidRPr="00932939">
        <w:rPr>
          <w:rFonts w:ascii="Arial" w:hAnsi="Arial" w:cs="Arial"/>
          <w:color w:val="000000" w:themeColor="text1"/>
          <w:sz w:val="23"/>
          <w:szCs w:val="23"/>
        </w:rPr>
        <w:t>z dopiskiem „</w:t>
      </w:r>
      <w:r w:rsidR="00C80437">
        <w:rPr>
          <w:rFonts w:ascii="Arial" w:hAnsi="Arial" w:cs="Arial"/>
          <w:b/>
          <w:bCs/>
          <w:color w:val="000000" w:themeColor="text1"/>
          <w:sz w:val="23"/>
          <w:szCs w:val="23"/>
        </w:rPr>
        <w:t>W</w:t>
      </w:r>
      <w:r w:rsidR="00C80437" w:rsidRPr="00C80437">
        <w:rPr>
          <w:rFonts w:ascii="Arial" w:hAnsi="Arial" w:cs="Arial"/>
          <w:b/>
          <w:bCs/>
          <w:color w:val="000000" w:themeColor="text1"/>
          <w:sz w:val="23"/>
          <w:szCs w:val="23"/>
        </w:rPr>
        <w:t>yżywieni</w:t>
      </w:r>
      <w:r w:rsidR="00C80437">
        <w:rPr>
          <w:rFonts w:ascii="Arial" w:hAnsi="Arial" w:cs="Arial"/>
          <w:b/>
          <w:bCs/>
          <w:color w:val="000000" w:themeColor="text1"/>
          <w:sz w:val="23"/>
          <w:szCs w:val="23"/>
        </w:rPr>
        <w:t>e</w:t>
      </w:r>
      <w:r w:rsidR="00C80437" w:rsidRPr="00C80437">
        <w:rPr>
          <w:rFonts w:ascii="Arial" w:hAnsi="Arial" w:cs="Arial"/>
          <w:b/>
          <w:bCs/>
          <w:color w:val="000000" w:themeColor="text1"/>
          <w:sz w:val="23"/>
          <w:szCs w:val="23"/>
        </w:rPr>
        <w:t xml:space="preserve"> dla podopiecznych Dziennego Domu Pobytu w Bierzgłowie</w:t>
      </w:r>
      <w:r w:rsidRPr="00932939">
        <w:rPr>
          <w:rFonts w:ascii="Arial" w:hAnsi="Arial" w:cs="Arial"/>
          <w:color w:val="000000" w:themeColor="text1"/>
          <w:sz w:val="23"/>
          <w:szCs w:val="23"/>
        </w:rPr>
        <w:t>”</w:t>
      </w:r>
      <w:r w:rsidR="00B45643" w:rsidRPr="00932939">
        <w:rPr>
          <w:rFonts w:ascii="Arial" w:hAnsi="Arial" w:cs="Arial"/>
          <w:color w:val="000000" w:themeColor="text1"/>
          <w:sz w:val="23"/>
          <w:szCs w:val="23"/>
        </w:rPr>
        <w:t xml:space="preserve"> na adres</w:t>
      </w:r>
      <w:r w:rsidRPr="00932939">
        <w:rPr>
          <w:rFonts w:ascii="Arial" w:hAnsi="Arial" w:cs="Arial"/>
          <w:color w:val="000000" w:themeColor="text1"/>
          <w:sz w:val="23"/>
          <w:szCs w:val="23"/>
        </w:rPr>
        <w:t xml:space="preserve"> e-mail: </w:t>
      </w:r>
      <w:hyperlink r:id="rId8" w:history="1">
        <w:r w:rsidR="00B45643" w:rsidRPr="00932939">
          <w:rPr>
            <w:rStyle w:val="Hipercze"/>
            <w:rFonts w:ascii="Arial" w:hAnsi="Arial" w:cs="Arial"/>
            <w:sz w:val="23"/>
            <w:szCs w:val="23"/>
          </w:rPr>
          <w:t>gops@lubianka.pl</w:t>
        </w:r>
      </w:hyperlink>
      <w:r w:rsidR="00B45643" w:rsidRPr="00932939">
        <w:rPr>
          <w:rFonts w:ascii="Arial" w:hAnsi="Arial" w:cs="Arial"/>
          <w:color w:val="000000" w:themeColor="text1"/>
          <w:sz w:val="23"/>
          <w:szCs w:val="23"/>
        </w:rPr>
        <w:t xml:space="preserve"> </w:t>
      </w:r>
      <w:r w:rsidRPr="00932939">
        <w:rPr>
          <w:rFonts w:ascii="Arial" w:hAnsi="Arial" w:cs="Arial"/>
          <w:bCs/>
          <w:color w:val="000000" w:themeColor="text1"/>
          <w:sz w:val="23"/>
          <w:szCs w:val="23"/>
        </w:rPr>
        <w:t xml:space="preserve">w terminie do dnia </w:t>
      </w:r>
      <w:r w:rsidR="00B4701B">
        <w:rPr>
          <w:rFonts w:ascii="Arial" w:hAnsi="Arial" w:cs="Arial"/>
          <w:b/>
          <w:color w:val="000000" w:themeColor="text1"/>
          <w:sz w:val="23"/>
          <w:szCs w:val="23"/>
        </w:rPr>
        <w:t>16</w:t>
      </w:r>
      <w:r w:rsidR="00B45643" w:rsidRPr="00932939">
        <w:rPr>
          <w:rFonts w:ascii="Arial" w:hAnsi="Arial" w:cs="Arial"/>
          <w:b/>
          <w:color w:val="000000" w:themeColor="text1"/>
          <w:sz w:val="23"/>
          <w:szCs w:val="23"/>
        </w:rPr>
        <w:t>.</w:t>
      </w:r>
      <w:r w:rsidR="00E21C1B">
        <w:rPr>
          <w:rFonts w:ascii="Arial" w:hAnsi="Arial" w:cs="Arial"/>
          <w:b/>
          <w:color w:val="000000" w:themeColor="text1"/>
          <w:sz w:val="23"/>
          <w:szCs w:val="23"/>
        </w:rPr>
        <w:t>01</w:t>
      </w:r>
      <w:r w:rsidR="00B45643" w:rsidRPr="00932939">
        <w:rPr>
          <w:rFonts w:ascii="Arial" w:hAnsi="Arial" w:cs="Arial"/>
          <w:b/>
          <w:color w:val="000000" w:themeColor="text1"/>
          <w:sz w:val="23"/>
          <w:szCs w:val="23"/>
        </w:rPr>
        <w:t>.202</w:t>
      </w:r>
      <w:r w:rsidR="00E21C1B">
        <w:rPr>
          <w:rFonts w:ascii="Arial" w:hAnsi="Arial" w:cs="Arial"/>
          <w:b/>
          <w:color w:val="000000" w:themeColor="text1"/>
          <w:sz w:val="23"/>
          <w:szCs w:val="23"/>
        </w:rPr>
        <w:t>4</w:t>
      </w:r>
      <w:r w:rsidR="00B45643" w:rsidRPr="00932939">
        <w:rPr>
          <w:rFonts w:ascii="Arial" w:hAnsi="Arial" w:cs="Arial"/>
          <w:b/>
          <w:color w:val="000000" w:themeColor="text1"/>
          <w:sz w:val="23"/>
          <w:szCs w:val="23"/>
        </w:rPr>
        <w:t xml:space="preserve"> r. </w:t>
      </w:r>
      <w:r w:rsidR="00472D39">
        <w:rPr>
          <w:rFonts w:ascii="Arial" w:hAnsi="Arial" w:cs="Arial"/>
          <w:bCs/>
          <w:color w:val="000000" w:themeColor="text1"/>
          <w:sz w:val="23"/>
          <w:szCs w:val="23"/>
        </w:rPr>
        <w:t>(do końca dnia)</w:t>
      </w:r>
      <w:r w:rsidR="00B45643" w:rsidRPr="00932939">
        <w:rPr>
          <w:rFonts w:ascii="Arial" w:hAnsi="Arial" w:cs="Arial"/>
          <w:bCs/>
          <w:color w:val="000000" w:themeColor="text1"/>
          <w:sz w:val="23"/>
          <w:szCs w:val="23"/>
        </w:rPr>
        <w:t>.</w:t>
      </w:r>
      <w:r w:rsidRPr="00932939">
        <w:rPr>
          <w:rFonts w:ascii="Arial" w:hAnsi="Arial" w:cs="Arial"/>
          <w:color w:val="000000" w:themeColor="text1"/>
          <w:sz w:val="23"/>
          <w:szCs w:val="23"/>
          <w:lang w:eastAsia="pl-PL"/>
        </w:rPr>
        <w:t xml:space="preserve">    </w:t>
      </w:r>
    </w:p>
    <w:p w14:paraId="652A4346" w14:textId="51D8BCC6" w:rsidR="007A4FA6" w:rsidRPr="007A4FA6" w:rsidRDefault="007A4FA6" w:rsidP="00BC05AC">
      <w:pPr>
        <w:pStyle w:val="Bezodstpw"/>
        <w:ind w:left="720"/>
        <w:jc w:val="both"/>
        <w:rPr>
          <w:rFonts w:ascii="Arial" w:hAnsi="Arial" w:cs="Arial"/>
          <w:color w:val="C00000"/>
          <w:sz w:val="23"/>
          <w:szCs w:val="23"/>
          <w:lang w:eastAsia="pl-PL"/>
        </w:rPr>
      </w:pPr>
      <w:r w:rsidRPr="007A4FA6">
        <w:rPr>
          <w:rFonts w:ascii="Arial" w:hAnsi="Arial" w:cs="Arial"/>
          <w:b/>
          <w:bCs/>
          <w:color w:val="C00000"/>
          <w:sz w:val="23"/>
          <w:szCs w:val="23"/>
          <w:lang w:eastAsia="pl-PL"/>
        </w:rPr>
        <w:t>UWAGA! Zamawiający wymaga wskazania przez Wykonawcę w formularzu ofertowym wyłącznie cen jednostkowych</w:t>
      </w:r>
      <w:r w:rsidR="00BC05AC">
        <w:rPr>
          <w:rFonts w:ascii="Arial" w:hAnsi="Arial" w:cs="Arial"/>
          <w:b/>
          <w:bCs/>
          <w:color w:val="C00000"/>
          <w:sz w:val="23"/>
          <w:szCs w:val="23"/>
          <w:lang w:eastAsia="pl-PL"/>
        </w:rPr>
        <w:t>,</w:t>
      </w:r>
    </w:p>
    <w:p w14:paraId="64B05404" w14:textId="0FEB89DC" w:rsidR="00B45643" w:rsidRPr="00932939" w:rsidRDefault="00B45643" w:rsidP="00BC05AC">
      <w:pPr>
        <w:pStyle w:val="Bezodstpw"/>
        <w:numPr>
          <w:ilvl w:val="0"/>
          <w:numId w:val="6"/>
        </w:numPr>
        <w:jc w:val="both"/>
        <w:rPr>
          <w:rFonts w:ascii="Arial" w:hAnsi="Arial" w:cs="Arial"/>
          <w:color w:val="000000" w:themeColor="text1"/>
          <w:sz w:val="23"/>
          <w:szCs w:val="23"/>
          <w:lang w:eastAsia="pl-PL"/>
        </w:rPr>
      </w:pPr>
      <w:r w:rsidRPr="00932939">
        <w:rPr>
          <w:rFonts w:ascii="Arial" w:hAnsi="Arial" w:cs="Arial"/>
          <w:b/>
          <w:bCs/>
          <w:color w:val="000000" w:themeColor="text1"/>
          <w:sz w:val="23"/>
          <w:szCs w:val="23"/>
          <w:lang w:eastAsia="pl-PL"/>
        </w:rPr>
        <w:t>Oferta wraz z załącznikami</w:t>
      </w:r>
      <w:r w:rsidRPr="00932939">
        <w:rPr>
          <w:rFonts w:ascii="Arial" w:hAnsi="Arial" w:cs="Arial"/>
          <w:color w:val="000000" w:themeColor="text1"/>
          <w:sz w:val="23"/>
          <w:szCs w:val="23"/>
          <w:lang w:eastAsia="pl-PL"/>
        </w:rPr>
        <w:t xml:space="preserve"> musi zostać sporządzona w języku polskim (dokumenty sporządzone w języku obcym muszą być złożone wraz z tłumaczeniem na język polski, wystarczające jest tłumaczenie Wykonawcy) i złożona w postaci:</w:t>
      </w:r>
    </w:p>
    <w:p w14:paraId="5B93FDF6" w14:textId="77777777" w:rsidR="00B45643" w:rsidRPr="00932939" w:rsidRDefault="00B45643" w:rsidP="00BC05AC">
      <w:pPr>
        <w:pStyle w:val="Bezodstpw"/>
        <w:numPr>
          <w:ilvl w:val="1"/>
          <w:numId w:val="5"/>
        </w:numPr>
        <w:jc w:val="both"/>
        <w:rPr>
          <w:rFonts w:ascii="Arial" w:hAnsi="Arial" w:cs="Arial"/>
          <w:color w:val="000000" w:themeColor="text1"/>
          <w:sz w:val="23"/>
          <w:szCs w:val="23"/>
          <w:lang w:eastAsia="pl-PL"/>
        </w:rPr>
      </w:pPr>
      <w:r w:rsidRPr="00932939">
        <w:rPr>
          <w:rFonts w:ascii="Arial" w:hAnsi="Arial" w:cs="Arial"/>
          <w:color w:val="000000" w:themeColor="text1"/>
          <w:sz w:val="23"/>
          <w:szCs w:val="23"/>
          <w:lang w:eastAsia="pl-PL"/>
        </w:rPr>
        <w:t>czytelnego skanu podpisanego dokumentu lub</w:t>
      </w:r>
    </w:p>
    <w:p w14:paraId="57829E68" w14:textId="77777777" w:rsidR="00B45643" w:rsidRPr="00932939" w:rsidRDefault="00B45643" w:rsidP="00BC05AC">
      <w:pPr>
        <w:pStyle w:val="Bezodstpw"/>
        <w:numPr>
          <w:ilvl w:val="1"/>
          <w:numId w:val="5"/>
        </w:numPr>
        <w:jc w:val="both"/>
        <w:rPr>
          <w:rFonts w:ascii="Arial" w:hAnsi="Arial" w:cs="Arial"/>
          <w:color w:val="000000" w:themeColor="text1"/>
          <w:sz w:val="23"/>
          <w:szCs w:val="23"/>
          <w:lang w:eastAsia="pl-PL"/>
        </w:rPr>
      </w:pPr>
      <w:r w:rsidRPr="00932939">
        <w:rPr>
          <w:rFonts w:ascii="Arial" w:hAnsi="Arial" w:cs="Arial"/>
          <w:color w:val="000000" w:themeColor="text1"/>
          <w:sz w:val="23"/>
          <w:szCs w:val="23"/>
          <w:lang w:eastAsia="pl-PL"/>
        </w:rPr>
        <w:t>elektronicznej, podpisanej: kwalifikowanym podpisem elektronicznym lub podpisem osobistym lub podpisem zaufanym pod rygorem nieważności.</w:t>
      </w:r>
    </w:p>
    <w:p w14:paraId="4903E608" w14:textId="61F38894" w:rsidR="00B45643" w:rsidRPr="00932939" w:rsidRDefault="00B45643" w:rsidP="00BC05AC">
      <w:pPr>
        <w:pStyle w:val="Bezodstpw"/>
        <w:numPr>
          <w:ilvl w:val="0"/>
          <w:numId w:val="6"/>
        </w:numPr>
        <w:jc w:val="both"/>
        <w:rPr>
          <w:rFonts w:ascii="Arial" w:hAnsi="Arial" w:cs="Arial"/>
          <w:color w:val="000000" w:themeColor="text1"/>
          <w:sz w:val="23"/>
          <w:szCs w:val="23"/>
          <w:lang w:eastAsia="pl-PL"/>
        </w:rPr>
      </w:pPr>
      <w:r w:rsidRPr="00932939">
        <w:rPr>
          <w:rFonts w:ascii="Arial" w:hAnsi="Arial" w:cs="Arial"/>
          <w:color w:val="000000" w:themeColor="text1"/>
          <w:sz w:val="23"/>
          <w:szCs w:val="23"/>
          <w:lang w:eastAsia="pl-PL"/>
        </w:rPr>
        <w:t xml:space="preserve">Formularz ofertowy oraz załączniki muszą być podpisane przez osobę/y składającą/ce Ofertę. </w:t>
      </w:r>
      <w:r w:rsidRPr="00932939">
        <w:rPr>
          <w:rFonts w:ascii="Arial" w:hAnsi="Arial" w:cs="Arial"/>
          <w:b/>
          <w:bCs/>
          <w:color w:val="000000" w:themeColor="text1"/>
          <w:sz w:val="23"/>
          <w:szCs w:val="23"/>
          <w:lang w:eastAsia="pl-PL"/>
        </w:rPr>
        <w:t>Do Oferty należy dostarczyć (zawartość oferty)</w:t>
      </w:r>
      <w:r w:rsidRPr="00932939">
        <w:rPr>
          <w:rFonts w:ascii="Arial" w:hAnsi="Arial" w:cs="Arial"/>
          <w:color w:val="000000" w:themeColor="text1"/>
          <w:sz w:val="23"/>
          <w:szCs w:val="23"/>
          <w:lang w:eastAsia="pl-PL"/>
        </w:rPr>
        <w:t>:</w:t>
      </w:r>
    </w:p>
    <w:p w14:paraId="1A7A3C1D" w14:textId="4F4A28AF" w:rsidR="00B45643" w:rsidRPr="00932939" w:rsidRDefault="00B45643" w:rsidP="00C80437">
      <w:pPr>
        <w:pStyle w:val="Bezodstpw"/>
        <w:ind w:left="708"/>
        <w:jc w:val="both"/>
        <w:rPr>
          <w:rFonts w:ascii="Arial" w:hAnsi="Arial" w:cs="Arial"/>
          <w:color w:val="000000" w:themeColor="text1"/>
          <w:sz w:val="23"/>
          <w:szCs w:val="23"/>
          <w:lang w:eastAsia="pl-PL"/>
        </w:rPr>
      </w:pPr>
      <w:r w:rsidRPr="00932939">
        <w:rPr>
          <w:rFonts w:ascii="Arial" w:hAnsi="Arial" w:cs="Arial"/>
          <w:color w:val="000000" w:themeColor="text1"/>
          <w:sz w:val="23"/>
          <w:szCs w:val="23"/>
          <w:u w:val="single"/>
          <w:lang w:eastAsia="pl-PL"/>
        </w:rPr>
        <w:t>- pełnomocnictwo</w:t>
      </w:r>
      <w:r w:rsidR="00AD561C" w:rsidRPr="00932939">
        <w:rPr>
          <w:rFonts w:ascii="Arial" w:hAnsi="Arial" w:cs="Arial"/>
          <w:color w:val="000000" w:themeColor="text1"/>
          <w:sz w:val="23"/>
          <w:szCs w:val="23"/>
          <w:u w:val="single"/>
          <w:lang w:eastAsia="pl-PL"/>
        </w:rPr>
        <w:t>/ upoważnienie</w:t>
      </w:r>
      <w:r w:rsidRPr="00932939">
        <w:rPr>
          <w:rFonts w:ascii="Arial" w:hAnsi="Arial" w:cs="Arial"/>
          <w:color w:val="000000" w:themeColor="text1"/>
          <w:sz w:val="23"/>
          <w:szCs w:val="23"/>
          <w:u w:val="single"/>
          <w:lang w:eastAsia="pl-PL"/>
        </w:rPr>
        <w:t xml:space="preserve"> do </w:t>
      </w:r>
      <w:r w:rsidR="00AD561C" w:rsidRPr="00932939">
        <w:rPr>
          <w:rFonts w:ascii="Arial" w:hAnsi="Arial" w:cs="Arial"/>
          <w:color w:val="000000" w:themeColor="text1"/>
          <w:sz w:val="23"/>
          <w:szCs w:val="23"/>
          <w:u w:val="single"/>
          <w:lang w:eastAsia="pl-PL"/>
        </w:rPr>
        <w:t>reprezentowania Wykonawcy</w:t>
      </w:r>
      <w:r w:rsidRPr="00932939">
        <w:rPr>
          <w:rFonts w:ascii="Arial" w:hAnsi="Arial" w:cs="Arial"/>
          <w:color w:val="000000" w:themeColor="text1"/>
          <w:sz w:val="23"/>
          <w:szCs w:val="23"/>
          <w:u w:val="single"/>
          <w:lang w:eastAsia="pl-PL"/>
        </w:rPr>
        <w:t>, o ile prawo do podpisania oferty nie wynika z innych dokumentów złożonych wraz z ofertą lub ogólnodostępnych baz/ rejestrów</w:t>
      </w:r>
      <w:r w:rsidRPr="00932939">
        <w:rPr>
          <w:rFonts w:ascii="Arial" w:hAnsi="Arial" w:cs="Arial"/>
          <w:color w:val="000000" w:themeColor="text1"/>
          <w:sz w:val="23"/>
          <w:szCs w:val="23"/>
          <w:lang w:eastAsia="pl-PL"/>
        </w:rPr>
        <w:t>. Treść pełnomocnictwa powinna jednoznacznie określać czynności, co do wykonywania, których pełnomocnik jest upoważniony.</w:t>
      </w:r>
    </w:p>
    <w:p w14:paraId="5E60EC51" w14:textId="77777777" w:rsidR="00B45643" w:rsidRPr="00932939" w:rsidRDefault="00B45643" w:rsidP="00C80437">
      <w:pPr>
        <w:pStyle w:val="Bezodstpw"/>
        <w:ind w:left="708"/>
        <w:jc w:val="both"/>
        <w:rPr>
          <w:rFonts w:ascii="Arial" w:hAnsi="Arial" w:cs="Arial"/>
          <w:i/>
          <w:iCs/>
          <w:color w:val="000000" w:themeColor="text1"/>
          <w:sz w:val="23"/>
          <w:szCs w:val="23"/>
          <w:lang w:eastAsia="pl-PL"/>
        </w:rPr>
      </w:pPr>
      <w:r w:rsidRPr="00932939">
        <w:rPr>
          <w:rFonts w:ascii="Arial" w:hAnsi="Arial" w:cs="Arial"/>
          <w:i/>
          <w:iCs/>
          <w:color w:val="000000" w:themeColor="text1"/>
          <w:sz w:val="23"/>
          <w:szCs w:val="23"/>
          <w:lang w:eastAsia="pl-PL"/>
        </w:rPr>
        <w:t xml:space="preserve">Zamawiający przewiduje możliwość uzupełnienia powyżej wskazanych dokumentów w przypadku, gdy Wykonawca nie załączy ich wraz z ofertą.   </w:t>
      </w:r>
    </w:p>
    <w:p w14:paraId="09E46145" w14:textId="20D9B26E" w:rsidR="007D4A0C" w:rsidRPr="00932939" w:rsidRDefault="008466D9" w:rsidP="00C80437">
      <w:pPr>
        <w:pStyle w:val="Bezodstpw"/>
        <w:numPr>
          <w:ilvl w:val="0"/>
          <w:numId w:val="6"/>
        </w:numPr>
        <w:jc w:val="both"/>
        <w:rPr>
          <w:rFonts w:ascii="Arial" w:hAnsi="Arial" w:cs="Arial"/>
          <w:color w:val="000000" w:themeColor="text1"/>
          <w:sz w:val="23"/>
          <w:szCs w:val="23"/>
          <w:lang w:eastAsia="pl-PL"/>
        </w:rPr>
      </w:pPr>
      <w:r w:rsidRPr="00932939">
        <w:rPr>
          <w:rFonts w:ascii="Arial" w:hAnsi="Arial" w:cs="Arial"/>
          <w:sz w:val="23"/>
          <w:szCs w:val="23"/>
        </w:rPr>
        <w:t xml:space="preserve">Treść oferty musi odpowiadać treści zapytania ofertowego. </w:t>
      </w:r>
      <w:r w:rsidR="00B45643" w:rsidRPr="00932939">
        <w:rPr>
          <w:rFonts w:ascii="Arial" w:hAnsi="Arial" w:cs="Arial"/>
          <w:color w:val="000000" w:themeColor="text1"/>
          <w:sz w:val="23"/>
          <w:szCs w:val="23"/>
          <w:lang w:eastAsia="pl-PL"/>
        </w:rPr>
        <w:t>Oferty złożone po terminie oraz niezgodnie ze sposobem złożenia określonym w zapytaniu nie będą rozpatrywane.</w:t>
      </w:r>
    </w:p>
    <w:p w14:paraId="7264142C" w14:textId="04FCF97C" w:rsidR="008466D9" w:rsidRPr="00932939" w:rsidRDefault="008466D9" w:rsidP="00C80437">
      <w:pPr>
        <w:numPr>
          <w:ilvl w:val="0"/>
          <w:numId w:val="6"/>
        </w:numPr>
        <w:spacing w:after="0" w:line="240" w:lineRule="auto"/>
        <w:jc w:val="both"/>
        <w:rPr>
          <w:rFonts w:ascii="Arial" w:hAnsi="Arial" w:cs="Arial"/>
          <w:sz w:val="23"/>
          <w:szCs w:val="23"/>
        </w:rPr>
      </w:pPr>
      <w:r w:rsidRPr="00932939">
        <w:rPr>
          <w:rFonts w:ascii="Arial" w:hAnsi="Arial" w:cs="Arial"/>
          <w:sz w:val="23"/>
          <w:szCs w:val="23"/>
        </w:rPr>
        <w:t>W toku badania i oceny ofert Zamawiający może żądać od Wykonawców wyjaśnień dotyczących treści złożonych ofert, dokumentów lub oświadczeń.</w:t>
      </w:r>
    </w:p>
    <w:p w14:paraId="631DEA0B" w14:textId="2645557C" w:rsidR="008466D9" w:rsidRPr="00932939" w:rsidRDefault="008466D9" w:rsidP="00BC05AC">
      <w:pPr>
        <w:numPr>
          <w:ilvl w:val="0"/>
          <w:numId w:val="6"/>
        </w:numPr>
        <w:spacing w:after="0" w:line="240" w:lineRule="auto"/>
        <w:jc w:val="both"/>
        <w:rPr>
          <w:rFonts w:ascii="Arial" w:hAnsi="Arial" w:cs="Arial"/>
          <w:sz w:val="23"/>
          <w:szCs w:val="23"/>
        </w:rPr>
      </w:pPr>
      <w:r w:rsidRPr="00932939">
        <w:rPr>
          <w:rFonts w:ascii="Arial" w:hAnsi="Arial" w:cs="Arial"/>
          <w:sz w:val="23"/>
          <w:szCs w:val="23"/>
        </w:rPr>
        <w:t xml:space="preserve">Zamawiający poprawia w ofercie oczywiste omyłki pisarskie, oczywiste omyłki rachunkowe z uwzględnieniem konsekwencji rachunkowych dokonanych poprawek i inne omyłki polegające na niezgodności oferty z dokumentacji zamówienia, niepowodujących istotnych zmian w treści oferty. </w:t>
      </w:r>
    </w:p>
    <w:p w14:paraId="651F7699" w14:textId="3A05C1B0" w:rsidR="00B45643" w:rsidRPr="00932939" w:rsidRDefault="00B45643" w:rsidP="00C80437">
      <w:pPr>
        <w:pStyle w:val="Bezodstpw"/>
        <w:numPr>
          <w:ilvl w:val="0"/>
          <w:numId w:val="6"/>
        </w:numPr>
        <w:jc w:val="both"/>
        <w:rPr>
          <w:rFonts w:ascii="Arial" w:hAnsi="Arial" w:cs="Arial"/>
          <w:color w:val="000000" w:themeColor="text1"/>
          <w:sz w:val="23"/>
          <w:szCs w:val="23"/>
          <w:lang w:eastAsia="pl-PL"/>
        </w:rPr>
      </w:pPr>
      <w:r w:rsidRPr="00932939">
        <w:rPr>
          <w:rFonts w:ascii="Arial" w:hAnsi="Arial" w:cs="Arial"/>
          <w:color w:val="000000" w:themeColor="text1"/>
          <w:sz w:val="23"/>
          <w:szCs w:val="23"/>
          <w:lang w:eastAsia="pl-PL"/>
        </w:rPr>
        <w:lastRenderedPageBreak/>
        <w:t>Wykonawca jest związany ofertą przez okres 30 dni licząc od dnia, w którym upływa dzień na składanie ofert.</w:t>
      </w:r>
    </w:p>
    <w:p w14:paraId="5EA5F459" w14:textId="77777777" w:rsidR="00C54342" w:rsidRPr="00932939" w:rsidRDefault="00C54342" w:rsidP="00C54342">
      <w:pPr>
        <w:pStyle w:val="Bezodstpw"/>
        <w:ind w:left="720"/>
        <w:jc w:val="both"/>
        <w:rPr>
          <w:rFonts w:ascii="Arial" w:hAnsi="Arial" w:cs="Arial"/>
          <w:b/>
          <w:bCs/>
          <w:color w:val="000000" w:themeColor="text1"/>
          <w:sz w:val="23"/>
          <w:szCs w:val="23"/>
        </w:rPr>
      </w:pPr>
    </w:p>
    <w:p w14:paraId="1F9BE5EE" w14:textId="77777777" w:rsidR="00C54342" w:rsidRPr="00932939" w:rsidRDefault="00C54342" w:rsidP="00BC05AC">
      <w:pPr>
        <w:pStyle w:val="Bezodstpw"/>
        <w:numPr>
          <w:ilvl w:val="0"/>
          <w:numId w:val="1"/>
        </w:numPr>
        <w:shd w:val="clear" w:color="auto" w:fill="D9D9D9"/>
        <w:jc w:val="both"/>
        <w:rPr>
          <w:rFonts w:ascii="Arial" w:hAnsi="Arial" w:cs="Arial"/>
          <w:b/>
          <w:bCs/>
          <w:color w:val="000000" w:themeColor="text1"/>
          <w:sz w:val="23"/>
          <w:szCs w:val="23"/>
        </w:rPr>
      </w:pPr>
      <w:r w:rsidRPr="00932939">
        <w:rPr>
          <w:rFonts w:ascii="Arial" w:hAnsi="Arial" w:cs="Arial"/>
          <w:b/>
          <w:color w:val="000000" w:themeColor="text1"/>
          <w:sz w:val="23"/>
          <w:szCs w:val="23"/>
        </w:rPr>
        <w:t xml:space="preserve">OPIS SPOSOBU OBLICZANIA CENY: </w:t>
      </w:r>
    </w:p>
    <w:p w14:paraId="3AD0AF02" w14:textId="72079251" w:rsidR="00C54342" w:rsidRPr="00932939" w:rsidRDefault="00C54342" w:rsidP="00BC05AC">
      <w:pPr>
        <w:pStyle w:val="Bezodstpw"/>
        <w:numPr>
          <w:ilvl w:val="0"/>
          <w:numId w:val="4"/>
        </w:numPr>
        <w:jc w:val="both"/>
        <w:rPr>
          <w:rFonts w:ascii="Arial" w:hAnsi="Arial" w:cs="Arial"/>
          <w:color w:val="000000" w:themeColor="text1"/>
          <w:sz w:val="23"/>
          <w:szCs w:val="23"/>
        </w:rPr>
      </w:pPr>
      <w:r w:rsidRPr="00932939">
        <w:rPr>
          <w:rFonts w:ascii="Arial" w:hAnsi="Arial" w:cs="Arial"/>
          <w:color w:val="000000" w:themeColor="text1"/>
          <w:sz w:val="23"/>
          <w:szCs w:val="23"/>
        </w:rPr>
        <w:t xml:space="preserve">Na załączonym formularzu ofertowym (jeżeli Zamawiający załącza formularz do zapytania), należy przedstawić cenę brutto </w:t>
      </w:r>
      <w:r w:rsidR="007A4FA6">
        <w:rPr>
          <w:rFonts w:ascii="Arial" w:hAnsi="Arial" w:cs="Arial"/>
          <w:b/>
          <w:bCs/>
          <w:color w:val="000000" w:themeColor="text1"/>
          <w:sz w:val="23"/>
          <w:szCs w:val="23"/>
        </w:rPr>
        <w:t xml:space="preserve">(jednostkową) </w:t>
      </w:r>
      <w:r w:rsidRPr="00932939">
        <w:rPr>
          <w:rFonts w:ascii="Arial" w:hAnsi="Arial" w:cs="Arial"/>
          <w:color w:val="000000" w:themeColor="text1"/>
          <w:sz w:val="23"/>
          <w:szCs w:val="23"/>
        </w:rPr>
        <w:t xml:space="preserve">za wykonanie przedmiotu zamówienia oraz podać wysokość stawki podatku VAT. </w:t>
      </w:r>
    </w:p>
    <w:p w14:paraId="72D6A781" w14:textId="77777777" w:rsidR="00C54342" w:rsidRPr="005F505F" w:rsidRDefault="00C54342" w:rsidP="002532EE">
      <w:pPr>
        <w:pStyle w:val="Bezodstpw"/>
        <w:ind w:left="708"/>
        <w:jc w:val="both"/>
        <w:rPr>
          <w:rFonts w:ascii="Arial" w:hAnsi="Arial" w:cs="Arial"/>
          <w:i/>
          <w:iCs/>
          <w:color w:val="000000" w:themeColor="text1"/>
          <w:sz w:val="23"/>
          <w:szCs w:val="23"/>
        </w:rPr>
      </w:pPr>
      <w:r w:rsidRPr="005F505F">
        <w:rPr>
          <w:rFonts w:ascii="Arial" w:hAnsi="Arial" w:cs="Arial"/>
          <w:i/>
          <w:iCs/>
          <w:color w:val="000000" w:themeColor="text1"/>
          <w:sz w:val="23"/>
          <w:szCs w:val="23"/>
        </w:rPr>
        <w:t xml:space="preserve">Wartość cenową należy podać w złotych polskich cyfrą – z dokładnością do dwóch miejsc po przecinku oraz słownie. </w:t>
      </w:r>
    </w:p>
    <w:p w14:paraId="2FE50084" w14:textId="5CD4B6B7" w:rsidR="00C54342" w:rsidRDefault="00C54342" w:rsidP="002532EE">
      <w:pPr>
        <w:pStyle w:val="Bezodstpw"/>
        <w:ind w:left="708"/>
        <w:jc w:val="both"/>
        <w:rPr>
          <w:rFonts w:ascii="Arial" w:hAnsi="Arial" w:cs="Arial"/>
          <w:color w:val="000000" w:themeColor="text1"/>
          <w:sz w:val="23"/>
          <w:szCs w:val="23"/>
        </w:rPr>
      </w:pPr>
      <w:r w:rsidRPr="00932939">
        <w:rPr>
          <w:rFonts w:ascii="Arial" w:hAnsi="Arial" w:cs="Arial"/>
          <w:color w:val="000000" w:themeColor="text1"/>
          <w:sz w:val="23"/>
          <w:szCs w:val="23"/>
        </w:rPr>
        <w:t xml:space="preserve">Cena winna zawierać wszelkie koszty związane z wykonaniem przedmiotu zamówienia. </w:t>
      </w:r>
      <w:r w:rsidR="002532EE" w:rsidRPr="00932939">
        <w:rPr>
          <w:rFonts w:ascii="Arial" w:hAnsi="Arial" w:cs="Arial"/>
          <w:color w:val="000000" w:themeColor="text1"/>
          <w:sz w:val="23"/>
          <w:szCs w:val="23"/>
        </w:rPr>
        <w:t xml:space="preserve">Wykonawca kalkuluje cenę ryczałtową w oparciu o niniejsze zapytanie ofertowe (opis przedmiotu zamówienia) wraz z załącznikami. W wycenie oferty należy uwzględnić wszystkie niezbędne elementy i przewidywane koszty związane z realizacją zadania. Wykonawca ponosi wyłączną odpowiedzialność za zbadanie z należytą starannością obiektu oraz za uzyskanie informacji w odniesieniu do przedmiotu zamówienia wszelkich warunków oraz zobowiązań, które w jakikolwiek sposób mogą wpłynąć na wartość lub charakter oferty. </w:t>
      </w:r>
    </w:p>
    <w:p w14:paraId="6BCDC36C" w14:textId="611B245B" w:rsidR="00B55F73" w:rsidRPr="005F505F" w:rsidRDefault="00B55F73" w:rsidP="002532EE">
      <w:pPr>
        <w:pStyle w:val="Bezodstpw"/>
        <w:ind w:left="708"/>
        <w:jc w:val="both"/>
        <w:rPr>
          <w:rFonts w:ascii="Arial" w:hAnsi="Arial" w:cs="Arial"/>
          <w:b/>
          <w:bCs/>
          <w:color w:val="000000" w:themeColor="text1"/>
          <w:sz w:val="23"/>
          <w:szCs w:val="23"/>
          <w:u w:val="single"/>
        </w:rPr>
      </w:pPr>
      <w:r w:rsidRPr="005F505F">
        <w:rPr>
          <w:rFonts w:ascii="Arial" w:hAnsi="Arial" w:cs="Arial"/>
          <w:b/>
          <w:bCs/>
          <w:color w:val="000000" w:themeColor="text1"/>
          <w:sz w:val="23"/>
          <w:szCs w:val="23"/>
          <w:u w:val="single"/>
        </w:rPr>
        <w:t xml:space="preserve">Zamawiający nie dopuszcza zmiany ceny jednostkowej wskazanej przez Wykonawcę w złożonej ofercie w trakcie realizacji usługi. </w:t>
      </w:r>
    </w:p>
    <w:p w14:paraId="2CE0BB43" w14:textId="22DC4D59" w:rsidR="002532EE" w:rsidRPr="00932939" w:rsidRDefault="002532EE" w:rsidP="00BC05AC">
      <w:pPr>
        <w:pStyle w:val="Bezodstpw"/>
        <w:numPr>
          <w:ilvl w:val="0"/>
          <w:numId w:val="4"/>
        </w:numPr>
        <w:jc w:val="both"/>
        <w:rPr>
          <w:rFonts w:ascii="Arial" w:hAnsi="Arial" w:cs="Arial"/>
          <w:color w:val="000000" w:themeColor="text1"/>
          <w:sz w:val="23"/>
          <w:szCs w:val="23"/>
        </w:rPr>
      </w:pPr>
      <w:r w:rsidRPr="00932939">
        <w:rPr>
          <w:rFonts w:ascii="Arial" w:hAnsi="Arial" w:cs="Arial"/>
          <w:color w:val="000000" w:themeColor="text1"/>
          <w:sz w:val="23"/>
          <w:szCs w:val="23"/>
        </w:rPr>
        <w:t xml:space="preserve">Jeżeli została złożona oferta, której wybór prowadziłby do powstania u zamawiającego obowiązku podatkowego zgodnie z ustawą z dnia 11 marca 2004 r. o podatku od towarów i usług (Dz. U. z 2023 r. poz.1570 z </w:t>
      </w:r>
      <w:proofErr w:type="spellStart"/>
      <w:r w:rsidRPr="00932939">
        <w:rPr>
          <w:rFonts w:ascii="Arial" w:hAnsi="Arial" w:cs="Arial"/>
          <w:color w:val="000000" w:themeColor="text1"/>
          <w:sz w:val="23"/>
          <w:szCs w:val="23"/>
        </w:rPr>
        <w:t>późn</w:t>
      </w:r>
      <w:proofErr w:type="spellEnd"/>
      <w:r w:rsidRPr="00932939">
        <w:rPr>
          <w:rFonts w:ascii="Arial" w:hAnsi="Arial" w:cs="Arial"/>
          <w:color w:val="000000" w:themeColor="text1"/>
          <w:sz w:val="23"/>
          <w:szCs w:val="23"/>
        </w:rPr>
        <w:t>. zm.), dla celów zastosowania kryterium ceny lub kosztu zamawiający dolicza do przedstawionej w tej ofercie ceny kwotę podatku od towarów i usług, którą miałby obowiązek rozliczyć. Wówczas w ofercie, wykonawca ma obowiązek:</w:t>
      </w:r>
    </w:p>
    <w:p w14:paraId="447CD26E" w14:textId="77777777" w:rsidR="002532EE" w:rsidRPr="00932939" w:rsidRDefault="002532EE" w:rsidP="00BC05AC">
      <w:pPr>
        <w:pStyle w:val="Bezodstpw"/>
        <w:numPr>
          <w:ilvl w:val="1"/>
          <w:numId w:val="4"/>
        </w:numPr>
        <w:jc w:val="both"/>
        <w:rPr>
          <w:rFonts w:ascii="Arial" w:hAnsi="Arial" w:cs="Arial"/>
          <w:color w:val="000000" w:themeColor="text1"/>
          <w:sz w:val="23"/>
          <w:szCs w:val="23"/>
        </w:rPr>
      </w:pPr>
      <w:r w:rsidRPr="00932939">
        <w:rPr>
          <w:rFonts w:ascii="Arial" w:hAnsi="Arial" w:cs="Arial"/>
          <w:color w:val="000000" w:themeColor="text1"/>
          <w:sz w:val="23"/>
          <w:szCs w:val="23"/>
        </w:rPr>
        <w:t>poinformowania zamawiającego, że wybór jego oferty będzie prowadził do powstania u zamawiającego obowiązku podatkowego;</w:t>
      </w:r>
    </w:p>
    <w:p w14:paraId="03A19EAE" w14:textId="77777777" w:rsidR="002532EE" w:rsidRPr="00932939" w:rsidRDefault="002532EE" w:rsidP="00BC05AC">
      <w:pPr>
        <w:pStyle w:val="Bezodstpw"/>
        <w:numPr>
          <w:ilvl w:val="1"/>
          <w:numId w:val="4"/>
        </w:numPr>
        <w:jc w:val="both"/>
        <w:rPr>
          <w:rFonts w:ascii="Arial" w:hAnsi="Arial" w:cs="Arial"/>
          <w:color w:val="000000" w:themeColor="text1"/>
          <w:sz w:val="23"/>
          <w:szCs w:val="23"/>
        </w:rPr>
      </w:pPr>
      <w:r w:rsidRPr="00932939">
        <w:rPr>
          <w:rFonts w:ascii="Arial" w:hAnsi="Arial" w:cs="Arial"/>
          <w:color w:val="000000" w:themeColor="text1"/>
          <w:sz w:val="23"/>
          <w:szCs w:val="23"/>
        </w:rPr>
        <w:t>wskazania nazwy (rodzaju) towaru lub usługi, których dostawa lub świadczenie będą prowadziły do powstania obowiązku podatkowego;</w:t>
      </w:r>
    </w:p>
    <w:p w14:paraId="6A512F15" w14:textId="77777777" w:rsidR="002532EE" w:rsidRPr="00932939" w:rsidRDefault="002532EE" w:rsidP="00BC05AC">
      <w:pPr>
        <w:pStyle w:val="Bezodstpw"/>
        <w:numPr>
          <w:ilvl w:val="1"/>
          <w:numId w:val="4"/>
        </w:numPr>
        <w:jc w:val="both"/>
        <w:rPr>
          <w:rFonts w:ascii="Arial" w:hAnsi="Arial" w:cs="Arial"/>
          <w:color w:val="000000" w:themeColor="text1"/>
          <w:sz w:val="23"/>
          <w:szCs w:val="23"/>
        </w:rPr>
      </w:pPr>
      <w:r w:rsidRPr="00932939">
        <w:rPr>
          <w:rFonts w:ascii="Arial" w:hAnsi="Arial" w:cs="Arial"/>
          <w:color w:val="000000" w:themeColor="text1"/>
          <w:sz w:val="23"/>
          <w:szCs w:val="23"/>
        </w:rPr>
        <w:t>wskazania wartości towaru lub usługi objętego obowiązkiem podatkowym zamawiającego, bez kwoty podatku;</w:t>
      </w:r>
    </w:p>
    <w:p w14:paraId="78D3E5E0" w14:textId="72155FCF" w:rsidR="00A30545" w:rsidRDefault="002532EE" w:rsidP="00BC05AC">
      <w:pPr>
        <w:pStyle w:val="Bezodstpw"/>
        <w:numPr>
          <w:ilvl w:val="1"/>
          <w:numId w:val="4"/>
        </w:numPr>
        <w:jc w:val="both"/>
        <w:rPr>
          <w:rFonts w:ascii="Arial" w:hAnsi="Arial" w:cs="Arial"/>
          <w:color w:val="000000" w:themeColor="text1"/>
          <w:sz w:val="23"/>
          <w:szCs w:val="23"/>
        </w:rPr>
      </w:pPr>
      <w:r w:rsidRPr="00932939">
        <w:rPr>
          <w:rFonts w:ascii="Arial" w:hAnsi="Arial" w:cs="Arial"/>
          <w:color w:val="000000" w:themeColor="text1"/>
          <w:sz w:val="23"/>
          <w:szCs w:val="23"/>
        </w:rPr>
        <w:t>wskazania stawki podatku od towarów i usług, która zgodnie z wiedzą wykonawcy, będzie miała zastosowanie.</w:t>
      </w:r>
    </w:p>
    <w:p w14:paraId="39098C39" w14:textId="77777777" w:rsidR="00AD0EE3" w:rsidRDefault="00AD0EE3" w:rsidP="00AD0EE3">
      <w:pPr>
        <w:pStyle w:val="Bezodstpw"/>
        <w:ind w:left="1440"/>
        <w:jc w:val="both"/>
        <w:rPr>
          <w:rFonts w:ascii="Arial" w:hAnsi="Arial" w:cs="Arial"/>
          <w:color w:val="000000" w:themeColor="text1"/>
          <w:sz w:val="23"/>
          <w:szCs w:val="23"/>
        </w:rPr>
      </w:pPr>
    </w:p>
    <w:p w14:paraId="7906826F" w14:textId="531BFFF3" w:rsidR="00C54342" w:rsidRPr="00932939" w:rsidRDefault="00C54342" w:rsidP="00BC05AC">
      <w:pPr>
        <w:pStyle w:val="Bezodstpw"/>
        <w:numPr>
          <w:ilvl w:val="0"/>
          <w:numId w:val="1"/>
        </w:numPr>
        <w:shd w:val="clear" w:color="auto" w:fill="D9D9D9"/>
        <w:rPr>
          <w:rFonts w:ascii="Arial" w:hAnsi="Arial" w:cs="Arial"/>
          <w:b/>
          <w:color w:val="000000" w:themeColor="text1"/>
          <w:sz w:val="23"/>
          <w:szCs w:val="23"/>
        </w:rPr>
      </w:pPr>
      <w:r w:rsidRPr="00932939">
        <w:rPr>
          <w:rFonts w:ascii="Arial" w:hAnsi="Arial" w:cs="Arial"/>
          <w:b/>
          <w:color w:val="000000" w:themeColor="text1"/>
          <w:sz w:val="23"/>
          <w:szCs w:val="23"/>
        </w:rPr>
        <w:t xml:space="preserve">KRYTERIUM WYBORU OFERTY: </w:t>
      </w:r>
    </w:p>
    <w:p w14:paraId="63488DA7" w14:textId="77777777" w:rsidR="00A30545" w:rsidRDefault="00A30545" w:rsidP="00A30545">
      <w:pPr>
        <w:pStyle w:val="Bezodstpw"/>
        <w:jc w:val="both"/>
        <w:rPr>
          <w:rFonts w:ascii="Arial" w:hAnsi="Arial" w:cs="Arial"/>
          <w:color w:val="000000" w:themeColor="text1"/>
          <w:sz w:val="23"/>
          <w:szCs w:val="23"/>
        </w:rPr>
      </w:pPr>
    </w:p>
    <w:p w14:paraId="57BA6B04" w14:textId="7E5E8A6D" w:rsidR="00531439" w:rsidRDefault="00531439" w:rsidP="00531439">
      <w:pPr>
        <w:pStyle w:val="Standard"/>
        <w:numPr>
          <w:ilvl w:val="0"/>
          <w:numId w:val="17"/>
        </w:numPr>
        <w:shd w:val="clear" w:color="auto" w:fill="FFFFFF"/>
        <w:spacing w:after="0" w:line="240" w:lineRule="auto"/>
        <w:jc w:val="both"/>
        <w:rPr>
          <w:rFonts w:ascii="Arial" w:hAnsi="Arial" w:cs="Arial"/>
          <w:color w:val="000000"/>
          <w:sz w:val="23"/>
          <w:szCs w:val="23"/>
          <w:lang w:eastAsia="pl-PL"/>
        </w:rPr>
      </w:pPr>
      <w:r w:rsidRPr="00221E08">
        <w:rPr>
          <w:rFonts w:ascii="Arial" w:hAnsi="Arial" w:cs="Arial"/>
          <w:color w:val="000000"/>
          <w:sz w:val="23"/>
          <w:szCs w:val="23"/>
          <w:lang w:eastAsia="pl-PL"/>
        </w:rPr>
        <w:t>Przy wyborze najkorzystniejszej oferty zamawiający będzie kierował się następującymi kryteriami i odpowiadającymi im znaczeniami oraz w następujący sposób będzie oceniał spełnienie kryteriów (w trakcie oceny kolejno rozpatrywanym i ocenianym ofertom przyznawane są punkty za niniejsze kryteria według następujących zasad):</w:t>
      </w:r>
    </w:p>
    <w:p w14:paraId="2B3596A8" w14:textId="77777777" w:rsidR="00C73138" w:rsidRPr="00C73138" w:rsidRDefault="00C73138" w:rsidP="00C73138">
      <w:pPr>
        <w:numPr>
          <w:ilvl w:val="0"/>
          <w:numId w:val="18"/>
        </w:numPr>
        <w:spacing w:after="0" w:line="240" w:lineRule="auto"/>
        <w:rPr>
          <w:rFonts w:ascii="Arial" w:hAnsi="Arial" w:cs="Arial"/>
          <w:sz w:val="23"/>
          <w:szCs w:val="23"/>
          <w:lang w:eastAsia="pl-PL"/>
        </w:rPr>
      </w:pPr>
      <w:r w:rsidRPr="00C73138">
        <w:rPr>
          <w:rFonts w:ascii="Arial" w:hAnsi="Arial" w:cs="Arial"/>
          <w:b/>
          <w:bCs/>
          <w:sz w:val="23"/>
          <w:szCs w:val="23"/>
          <w:lang w:eastAsia="pl-PL"/>
        </w:rPr>
        <w:t xml:space="preserve">Kryterium nr 1: cena brutto – waga (udział % w ocenie): 80,00 % </w:t>
      </w:r>
    </w:p>
    <w:p w14:paraId="41E18146" w14:textId="77777777" w:rsidR="00C73138" w:rsidRPr="00C73138" w:rsidRDefault="00C73138" w:rsidP="00C73138">
      <w:pPr>
        <w:numPr>
          <w:ilvl w:val="1"/>
          <w:numId w:val="19"/>
        </w:numPr>
        <w:spacing w:after="0" w:line="240" w:lineRule="auto"/>
        <w:jc w:val="both"/>
        <w:rPr>
          <w:rFonts w:ascii="Arial" w:hAnsi="Arial" w:cs="Arial"/>
          <w:sz w:val="23"/>
          <w:szCs w:val="23"/>
          <w:lang w:eastAsia="pl-PL"/>
        </w:rPr>
      </w:pPr>
      <w:r w:rsidRPr="00C73138">
        <w:rPr>
          <w:rFonts w:ascii="Arial" w:hAnsi="Arial" w:cs="Arial"/>
          <w:sz w:val="23"/>
          <w:szCs w:val="23"/>
          <w:lang w:eastAsia="pl-PL"/>
        </w:rPr>
        <w:t>Cena oferty brutto (z podatkiem VAT) za realizację przedmiotu zamówienia, na którą powinny składać się wszelkie koszty ponoszone przez Wykonawcę – całkowita cena oferowana za realizację przedmiotu zamówienia:</w:t>
      </w:r>
    </w:p>
    <w:p w14:paraId="032936E5" w14:textId="77777777" w:rsidR="00C73138" w:rsidRPr="00C73138" w:rsidRDefault="00C73138" w:rsidP="00C73138">
      <w:pPr>
        <w:numPr>
          <w:ilvl w:val="1"/>
          <w:numId w:val="18"/>
        </w:numPr>
        <w:spacing w:after="0" w:line="240" w:lineRule="auto"/>
        <w:rPr>
          <w:rFonts w:ascii="Arial" w:hAnsi="Arial" w:cs="Arial"/>
          <w:sz w:val="23"/>
          <w:szCs w:val="23"/>
          <w:lang w:eastAsia="pl-PL"/>
        </w:rPr>
      </w:pPr>
      <w:r w:rsidRPr="00C73138">
        <w:rPr>
          <w:rFonts w:ascii="Arial" w:hAnsi="Arial" w:cs="Arial"/>
          <w:sz w:val="23"/>
          <w:szCs w:val="23"/>
          <w:lang w:eastAsia="pl-PL"/>
        </w:rPr>
        <w:t xml:space="preserve">W kryterium „cena brutto” Wykonawca może otrzymać maksymalnie 80,00 punktów, </w:t>
      </w:r>
    </w:p>
    <w:p w14:paraId="5F2BA836" w14:textId="20180ED5" w:rsidR="00C73138" w:rsidRPr="00C73138" w:rsidRDefault="00C73138" w:rsidP="00C73138">
      <w:pPr>
        <w:numPr>
          <w:ilvl w:val="0"/>
          <w:numId w:val="18"/>
        </w:numPr>
        <w:spacing w:after="0" w:line="240" w:lineRule="auto"/>
        <w:rPr>
          <w:rFonts w:ascii="Arial" w:hAnsi="Arial" w:cs="Arial"/>
          <w:sz w:val="23"/>
          <w:szCs w:val="23"/>
          <w:lang w:eastAsia="pl-PL"/>
        </w:rPr>
      </w:pPr>
      <w:r w:rsidRPr="00C73138">
        <w:rPr>
          <w:rFonts w:ascii="Arial" w:hAnsi="Arial" w:cs="Arial"/>
          <w:b/>
          <w:bCs/>
          <w:sz w:val="23"/>
          <w:szCs w:val="23"/>
          <w:lang w:eastAsia="pl-PL"/>
        </w:rPr>
        <w:t xml:space="preserve">Kryterium nr 2: </w:t>
      </w:r>
      <w:r w:rsidR="00C80437">
        <w:rPr>
          <w:rFonts w:ascii="Arial" w:hAnsi="Arial" w:cs="Arial"/>
          <w:b/>
          <w:bCs/>
          <w:sz w:val="23"/>
          <w:szCs w:val="23"/>
          <w:lang w:eastAsia="pl-PL"/>
        </w:rPr>
        <w:t>n</w:t>
      </w:r>
      <w:r w:rsidRPr="00C73138">
        <w:rPr>
          <w:rFonts w:ascii="Arial" w:hAnsi="Arial" w:cs="Arial"/>
          <w:b/>
          <w:bCs/>
          <w:sz w:val="23"/>
          <w:szCs w:val="23"/>
          <w:lang w:eastAsia="pl-PL"/>
        </w:rPr>
        <w:t>iepowtarzalność gorącego posiłku – zestawu dań (udział % w ocenie): 20,00 %</w:t>
      </w:r>
    </w:p>
    <w:p w14:paraId="28E1023A" w14:textId="77777777" w:rsidR="00C73138" w:rsidRPr="00C73138" w:rsidRDefault="00C73138" w:rsidP="00C80437">
      <w:pPr>
        <w:numPr>
          <w:ilvl w:val="1"/>
          <w:numId w:val="18"/>
        </w:numPr>
        <w:spacing w:after="0" w:line="240" w:lineRule="auto"/>
        <w:jc w:val="both"/>
        <w:rPr>
          <w:rFonts w:ascii="Arial" w:hAnsi="Arial" w:cs="Arial"/>
          <w:sz w:val="23"/>
          <w:szCs w:val="23"/>
          <w:lang w:eastAsia="pl-PL"/>
        </w:rPr>
      </w:pPr>
      <w:r w:rsidRPr="00C73138">
        <w:rPr>
          <w:rFonts w:ascii="Arial" w:hAnsi="Arial" w:cs="Arial"/>
          <w:sz w:val="23"/>
          <w:szCs w:val="23"/>
          <w:lang w:eastAsia="pl-PL"/>
        </w:rPr>
        <w:t xml:space="preserve">W ramach kryterium „Niepowtarzalność gorącego posiłku – zestawu dań” oceniane będzie zaoferowanie przez Wykonawcę w swojej ofercie przygotowywanie posiłków w sposób zapewniający niepowtarzalność </w:t>
      </w:r>
      <w:r w:rsidRPr="00C73138">
        <w:rPr>
          <w:rFonts w:ascii="Arial" w:hAnsi="Arial" w:cs="Arial"/>
          <w:sz w:val="23"/>
          <w:szCs w:val="23"/>
          <w:lang w:eastAsia="pl-PL"/>
        </w:rPr>
        <w:lastRenderedPageBreak/>
        <w:t>gorącego posiłku (zestawu dań) w każdym miesiącu przez kolejne dni (następujące po sobie) w każdym miesiącu realizacji zamówienia.</w:t>
      </w:r>
    </w:p>
    <w:p w14:paraId="5B1F370C" w14:textId="77777777" w:rsidR="00C73138" w:rsidRPr="00C73138" w:rsidRDefault="00C73138" w:rsidP="00C80437">
      <w:pPr>
        <w:numPr>
          <w:ilvl w:val="1"/>
          <w:numId w:val="18"/>
        </w:numPr>
        <w:spacing w:after="0" w:line="240" w:lineRule="auto"/>
        <w:jc w:val="both"/>
        <w:rPr>
          <w:rFonts w:ascii="Arial" w:hAnsi="Arial" w:cs="Arial"/>
          <w:sz w:val="23"/>
          <w:szCs w:val="23"/>
          <w:lang w:eastAsia="pl-PL"/>
        </w:rPr>
      </w:pPr>
      <w:r w:rsidRPr="00C73138">
        <w:rPr>
          <w:rFonts w:ascii="Arial" w:hAnsi="Arial" w:cs="Arial"/>
          <w:sz w:val="23"/>
          <w:szCs w:val="23"/>
          <w:lang w:eastAsia="pl-PL"/>
        </w:rPr>
        <w:t>Kryterium „niepowtarzalność gorącego posiłku – zestawu dań będzie oceniane na podstawie wskazanego przez Wykonawcę ilości dni niepowtarzalności posiłku (zestawu dań) w formularzu oferty, a ilość punktów obliczana będzie zgodnie z poniższym zestawieniem:</w:t>
      </w:r>
    </w:p>
    <w:tbl>
      <w:tblPr>
        <w:tblStyle w:val="Tabela-Siatka5"/>
        <w:tblW w:w="0" w:type="auto"/>
        <w:tblInd w:w="1440" w:type="dxa"/>
        <w:tblLook w:val="04A0" w:firstRow="1" w:lastRow="0" w:firstColumn="1" w:lastColumn="0" w:noHBand="0" w:noVBand="1"/>
      </w:tblPr>
      <w:tblGrid>
        <w:gridCol w:w="4333"/>
        <w:gridCol w:w="3289"/>
      </w:tblGrid>
      <w:tr w:rsidR="00C73138" w:rsidRPr="00C73138" w14:paraId="00EC366E" w14:textId="77777777" w:rsidTr="00A75625">
        <w:tc>
          <w:tcPr>
            <w:tcW w:w="4509" w:type="dxa"/>
          </w:tcPr>
          <w:p w14:paraId="578FA83E" w14:textId="77777777" w:rsidR="00C73138" w:rsidRPr="00C73138" w:rsidRDefault="00C73138" w:rsidP="00C73138">
            <w:pPr>
              <w:spacing w:after="0" w:line="240" w:lineRule="auto"/>
              <w:rPr>
                <w:rFonts w:ascii="Arial" w:hAnsi="Arial" w:cs="Arial"/>
                <w:b/>
                <w:bCs/>
                <w:sz w:val="23"/>
                <w:szCs w:val="23"/>
              </w:rPr>
            </w:pPr>
            <w:r w:rsidRPr="00C73138">
              <w:rPr>
                <w:rFonts w:ascii="Arial" w:hAnsi="Arial" w:cs="Arial"/>
                <w:b/>
                <w:bCs/>
                <w:sz w:val="23"/>
                <w:szCs w:val="23"/>
              </w:rPr>
              <w:t xml:space="preserve">Niepowtarzalność gorącego posiłku – zestawu dań, </w:t>
            </w:r>
            <w:r w:rsidRPr="00C73138">
              <w:rPr>
                <w:rFonts w:ascii="Arial" w:hAnsi="Arial" w:cs="Arial"/>
                <w:sz w:val="23"/>
                <w:szCs w:val="23"/>
              </w:rPr>
              <w:t>liczona w pełnych dniach:</w:t>
            </w:r>
          </w:p>
          <w:p w14:paraId="3D36270B" w14:textId="77777777" w:rsidR="00C73138" w:rsidRPr="00C73138" w:rsidRDefault="00C73138" w:rsidP="00C73138">
            <w:pPr>
              <w:spacing w:after="0" w:line="240" w:lineRule="auto"/>
              <w:rPr>
                <w:rFonts w:ascii="Arial" w:hAnsi="Arial" w:cs="Arial"/>
                <w:b/>
                <w:bCs/>
                <w:sz w:val="23"/>
                <w:szCs w:val="23"/>
              </w:rPr>
            </w:pPr>
          </w:p>
        </w:tc>
        <w:tc>
          <w:tcPr>
            <w:tcW w:w="3447" w:type="dxa"/>
          </w:tcPr>
          <w:p w14:paraId="6184A6A3" w14:textId="77777777" w:rsidR="00C73138" w:rsidRPr="00C73138" w:rsidRDefault="00C73138" w:rsidP="00C73138">
            <w:pPr>
              <w:spacing w:after="0" w:line="240" w:lineRule="auto"/>
              <w:rPr>
                <w:rFonts w:ascii="Arial" w:hAnsi="Arial" w:cs="Arial"/>
                <w:b/>
                <w:bCs/>
                <w:sz w:val="23"/>
                <w:szCs w:val="23"/>
              </w:rPr>
            </w:pPr>
            <w:r w:rsidRPr="00C73138">
              <w:rPr>
                <w:rFonts w:ascii="Arial" w:hAnsi="Arial" w:cs="Arial"/>
                <w:b/>
                <w:bCs/>
                <w:sz w:val="23"/>
                <w:szCs w:val="23"/>
              </w:rPr>
              <w:t>Punktacja (ilość</w:t>
            </w:r>
          </w:p>
          <w:p w14:paraId="38F9ACA8" w14:textId="77777777" w:rsidR="00C73138" w:rsidRPr="00C73138" w:rsidRDefault="00C73138" w:rsidP="00C73138">
            <w:pPr>
              <w:spacing w:after="0" w:line="240" w:lineRule="auto"/>
              <w:rPr>
                <w:rFonts w:ascii="Arial" w:hAnsi="Arial" w:cs="Arial"/>
                <w:b/>
                <w:bCs/>
                <w:sz w:val="23"/>
                <w:szCs w:val="23"/>
              </w:rPr>
            </w:pPr>
            <w:r w:rsidRPr="00C73138">
              <w:rPr>
                <w:rFonts w:ascii="Arial" w:hAnsi="Arial" w:cs="Arial"/>
                <w:b/>
                <w:bCs/>
                <w:sz w:val="23"/>
                <w:szCs w:val="23"/>
              </w:rPr>
              <w:t>punktów przyznana</w:t>
            </w:r>
          </w:p>
          <w:p w14:paraId="5D618305" w14:textId="77777777" w:rsidR="00C73138" w:rsidRPr="00C73138" w:rsidRDefault="00C73138" w:rsidP="00C73138">
            <w:pPr>
              <w:spacing w:after="0" w:line="240" w:lineRule="auto"/>
              <w:rPr>
                <w:rFonts w:ascii="Arial" w:hAnsi="Arial" w:cs="Arial"/>
                <w:b/>
                <w:bCs/>
                <w:sz w:val="23"/>
                <w:szCs w:val="23"/>
              </w:rPr>
            </w:pPr>
            <w:r w:rsidRPr="00C73138">
              <w:rPr>
                <w:rFonts w:ascii="Arial" w:hAnsi="Arial" w:cs="Arial"/>
                <w:b/>
                <w:bCs/>
                <w:sz w:val="23"/>
                <w:szCs w:val="23"/>
              </w:rPr>
              <w:t>ofercie):</w:t>
            </w:r>
          </w:p>
        </w:tc>
      </w:tr>
      <w:tr w:rsidR="00C73138" w:rsidRPr="00C73138" w14:paraId="593999FE" w14:textId="77777777" w:rsidTr="00A75625">
        <w:tc>
          <w:tcPr>
            <w:tcW w:w="4509" w:type="dxa"/>
          </w:tcPr>
          <w:p w14:paraId="00F0C4C0" w14:textId="77777777" w:rsidR="00C73138" w:rsidRPr="00C73138" w:rsidRDefault="00C73138" w:rsidP="00C73138">
            <w:pPr>
              <w:spacing w:after="0" w:line="240" w:lineRule="auto"/>
              <w:rPr>
                <w:rFonts w:ascii="Arial" w:hAnsi="Arial" w:cs="Arial"/>
                <w:sz w:val="23"/>
                <w:szCs w:val="23"/>
              </w:rPr>
            </w:pPr>
            <w:r w:rsidRPr="00C73138">
              <w:rPr>
                <w:rFonts w:ascii="Arial" w:hAnsi="Arial" w:cs="Arial"/>
                <w:sz w:val="23"/>
                <w:szCs w:val="23"/>
              </w:rPr>
              <w:t>7 dni</w:t>
            </w:r>
          </w:p>
        </w:tc>
        <w:tc>
          <w:tcPr>
            <w:tcW w:w="3447" w:type="dxa"/>
          </w:tcPr>
          <w:p w14:paraId="2FB8A25D" w14:textId="77777777" w:rsidR="00C73138" w:rsidRPr="00C73138" w:rsidRDefault="00C73138" w:rsidP="00C73138">
            <w:pPr>
              <w:spacing w:after="0" w:line="240" w:lineRule="auto"/>
              <w:rPr>
                <w:rFonts w:ascii="Arial" w:hAnsi="Arial" w:cs="Arial"/>
                <w:sz w:val="23"/>
                <w:szCs w:val="23"/>
              </w:rPr>
            </w:pPr>
            <w:r w:rsidRPr="00C73138">
              <w:rPr>
                <w:rFonts w:ascii="Arial" w:hAnsi="Arial" w:cs="Arial"/>
                <w:sz w:val="23"/>
                <w:szCs w:val="23"/>
              </w:rPr>
              <w:t>0,00 pkt (0,00%)</w:t>
            </w:r>
          </w:p>
        </w:tc>
      </w:tr>
      <w:tr w:rsidR="00C73138" w:rsidRPr="00C73138" w14:paraId="52C49F2C" w14:textId="77777777" w:rsidTr="00A75625">
        <w:tc>
          <w:tcPr>
            <w:tcW w:w="4509" w:type="dxa"/>
          </w:tcPr>
          <w:p w14:paraId="11D58C6A" w14:textId="77777777" w:rsidR="00C73138" w:rsidRPr="00C73138" w:rsidRDefault="00C73138" w:rsidP="00C73138">
            <w:pPr>
              <w:spacing w:after="0" w:line="240" w:lineRule="auto"/>
              <w:rPr>
                <w:rFonts w:ascii="Arial" w:hAnsi="Arial" w:cs="Arial"/>
                <w:sz w:val="23"/>
                <w:szCs w:val="23"/>
              </w:rPr>
            </w:pPr>
            <w:r w:rsidRPr="00C73138">
              <w:rPr>
                <w:rFonts w:ascii="Arial" w:hAnsi="Arial" w:cs="Arial"/>
                <w:sz w:val="23"/>
                <w:szCs w:val="23"/>
              </w:rPr>
              <w:t>8 – 9 dni</w:t>
            </w:r>
          </w:p>
        </w:tc>
        <w:tc>
          <w:tcPr>
            <w:tcW w:w="3447" w:type="dxa"/>
          </w:tcPr>
          <w:p w14:paraId="4878864A" w14:textId="77777777" w:rsidR="00C73138" w:rsidRPr="00C73138" w:rsidRDefault="00C73138" w:rsidP="00C73138">
            <w:pPr>
              <w:spacing w:after="0" w:line="240" w:lineRule="auto"/>
              <w:rPr>
                <w:rFonts w:ascii="Arial" w:hAnsi="Arial" w:cs="Arial"/>
                <w:sz w:val="23"/>
                <w:szCs w:val="23"/>
              </w:rPr>
            </w:pPr>
            <w:r w:rsidRPr="00C73138">
              <w:rPr>
                <w:rFonts w:ascii="Arial" w:hAnsi="Arial" w:cs="Arial"/>
                <w:sz w:val="23"/>
                <w:szCs w:val="23"/>
              </w:rPr>
              <w:t>5,00 pkt (5,00%)</w:t>
            </w:r>
          </w:p>
        </w:tc>
      </w:tr>
      <w:tr w:rsidR="00C73138" w:rsidRPr="00C73138" w14:paraId="2249BE6F" w14:textId="77777777" w:rsidTr="00A75625">
        <w:tc>
          <w:tcPr>
            <w:tcW w:w="4509" w:type="dxa"/>
          </w:tcPr>
          <w:p w14:paraId="5C1B301A" w14:textId="77777777" w:rsidR="00C73138" w:rsidRPr="00C73138" w:rsidRDefault="00C73138" w:rsidP="00C73138">
            <w:pPr>
              <w:spacing w:after="0" w:line="240" w:lineRule="auto"/>
              <w:rPr>
                <w:rFonts w:ascii="Arial" w:hAnsi="Arial" w:cs="Arial"/>
                <w:sz w:val="23"/>
                <w:szCs w:val="23"/>
              </w:rPr>
            </w:pPr>
            <w:r w:rsidRPr="00C73138">
              <w:rPr>
                <w:rFonts w:ascii="Arial" w:hAnsi="Arial" w:cs="Arial"/>
                <w:sz w:val="23"/>
                <w:szCs w:val="23"/>
              </w:rPr>
              <w:t>10 – 11 dni</w:t>
            </w:r>
          </w:p>
        </w:tc>
        <w:tc>
          <w:tcPr>
            <w:tcW w:w="3447" w:type="dxa"/>
          </w:tcPr>
          <w:p w14:paraId="1A113C79" w14:textId="77777777" w:rsidR="00C73138" w:rsidRPr="00C73138" w:rsidRDefault="00C73138" w:rsidP="00C73138">
            <w:pPr>
              <w:spacing w:after="0" w:line="240" w:lineRule="auto"/>
              <w:rPr>
                <w:rFonts w:ascii="Arial" w:hAnsi="Arial" w:cs="Arial"/>
                <w:sz w:val="23"/>
                <w:szCs w:val="23"/>
              </w:rPr>
            </w:pPr>
            <w:r w:rsidRPr="00C73138">
              <w:rPr>
                <w:rFonts w:ascii="Arial" w:hAnsi="Arial" w:cs="Arial"/>
                <w:sz w:val="23"/>
                <w:szCs w:val="23"/>
              </w:rPr>
              <w:t>10,00 pkt (10,00%)</w:t>
            </w:r>
          </w:p>
        </w:tc>
      </w:tr>
      <w:tr w:rsidR="00C73138" w:rsidRPr="00C73138" w14:paraId="4696593E" w14:textId="77777777" w:rsidTr="00A75625">
        <w:tc>
          <w:tcPr>
            <w:tcW w:w="4509" w:type="dxa"/>
          </w:tcPr>
          <w:p w14:paraId="021B5EF3" w14:textId="77777777" w:rsidR="00C73138" w:rsidRPr="00C73138" w:rsidRDefault="00C73138" w:rsidP="00C73138">
            <w:pPr>
              <w:spacing w:after="0" w:line="240" w:lineRule="auto"/>
              <w:rPr>
                <w:rFonts w:ascii="Arial" w:hAnsi="Arial" w:cs="Arial"/>
                <w:sz w:val="23"/>
                <w:szCs w:val="23"/>
              </w:rPr>
            </w:pPr>
            <w:r w:rsidRPr="00C73138">
              <w:rPr>
                <w:rFonts w:ascii="Arial" w:hAnsi="Arial" w:cs="Arial"/>
                <w:sz w:val="23"/>
                <w:szCs w:val="23"/>
              </w:rPr>
              <w:t>12 – 13 dni</w:t>
            </w:r>
          </w:p>
        </w:tc>
        <w:tc>
          <w:tcPr>
            <w:tcW w:w="3447" w:type="dxa"/>
          </w:tcPr>
          <w:p w14:paraId="6F1653B6" w14:textId="77777777" w:rsidR="00C73138" w:rsidRPr="00C73138" w:rsidRDefault="00C73138" w:rsidP="00C73138">
            <w:pPr>
              <w:spacing w:after="0" w:line="240" w:lineRule="auto"/>
              <w:rPr>
                <w:rFonts w:ascii="Arial" w:hAnsi="Arial" w:cs="Arial"/>
                <w:sz w:val="23"/>
                <w:szCs w:val="23"/>
              </w:rPr>
            </w:pPr>
            <w:r w:rsidRPr="00C73138">
              <w:rPr>
                <w:rFonts w:ascii="Arial" w:hAnsi="Arial" w:cs="Arial"/>
                <w:sz w:val="23"/>
                <w:szCs w:val="23"/>
              </w:rPr>
              <w:t>15,00 pkt (15,00%)</w:t>
            </w:r>
          </w:p>
        </w:tc>
      </w:tr>
      <w:tr w:rsidR="00C73138" w:rsidRPr="00C73138" w14:paraId="79A8744A" w14:textId="77777777" w:rsidTr="00A75625">
        <w:tc>
          <w:tcPr>
            <w:tcW w:w="4509" w:type="dxa"/>
          </w:tcPr>
          <w:p w14:paraId="10EA6E20" w14:textId="77777777" w:rsidR="00C73138" w:rsidRPr="00C73138" w:rsidRDefault="00C73138" w:rsidP="00C73138">
            <w:pPr>
              <w:spacing w:after="0" w:line="240" w:lineRule="auto"/>
              <w:rPr>
                <w:rFonts w:ascii="Arial" w:hAnsi="Arial" w:cs="Arial"/>
                <w:sz w:val="23"/>
                <w:szCs w:val="23"/>
              </w:rPr>
            </w:pPr>
            <w:r w:rsidRPr="00C73138">
              <w:rPr>
                <w:rFonts w:ascii="Arial" w:hAnsi="Arial" w:cs="Arial"/>
                <w:sz w:val="23"/>
                <w:szCs w:val="23"/>
              </w:rPr>
              <w:t>14 – 15 dni lub więcej dni</w:t>
            </w:r>
          </w:p>
        </w:tc>
        <w:tc>
          <w:tcPr>
            <w:tcW w:w="3447" w:type="dxa"/>
          </w:tcPr>
          <w:p w14:paraId="0C8F89DC" w14:textId="77777777" w:rsidR="00C73138" w:rsidRPr="00C73138" w:rsidRDefault="00C73138" w:rsidP="00C73138">
            <w:pPr>
              <w:spacing w:after="0" w:line="240" w:lineRule="auto"/>
              <w:rPr>
                <w:rFonts w:ascii="Arial" w:hAnsi="Arial" w:cs="Arial"/>
                <w:sz w:val="23"/>
                <w:szCs w:val="23"/>
              </w:rPr>
            </w:pPr>
            <w:r w:rsidRPr="00C73138">
              <w:rPr>
                <w:rFonts w:ascii="Arial" w:hAnsi="Arial" w:cs="Arial"/>
                <w:sz w:val="23"/>
                <w:szCs w:val="23"/>
              </w:rPr>
              <w:t>20,00 pkt (20,00%)</w:t>
            </w:r>
          </w:p>
        </w:tc>
      </w:tr>
    </w:tbl>
    <w:p w14:paraId="4E824400" w14:textId="2E06F7B7" w:rsidR="00C73138" w:rsidRPr="00C73138" w:rsidRDefault="00C73138" w:rsidP="00C80437">
      <w:pPr>
        <w:numPr>
          <w:ilvl w:val="1"/>
          <w:numId w:val="18"/>
        </w:numPr>
        <w:spacing w:after="0" w:line="240" w:lineRule="auto"/>
        <w:jc w:val="both"/>
        <w:rPr>
          <w:rFonts w:ascii="Arial" w:hAnsi="Arial" w:cs="Arial"/>
          <w:sz w:val="23"/>
          <w:szCs w:val="23"/>
          <w:lang w:eastAsia="pl-PL"/>
        </w:rPr>
      </w:pPr>
      <w:r w:rsidRPr="00C73138">
        <w:rPr>
          <w:rFonts w:ascii="Arial" w:hAnsi="Arial" w:cs="Arial"/>
          <w:sz w:val="23"/>
          <w:szCs w:val="23"/>
          <w:lang w:eastAsia="pl-PL"/>
        </w:rPr>
        <w:t xml:space="preserve">W przypadku zaoferowania przez Wykonawcę okresu niepowtarzalności posiłku (zestawu dań) krótszego niż 7 dni, Zamawiający odrzuci ofertę Wykonawcy jako niezgodną z </w:t>
      </w:r>
      <w:r>
        <w:rPr>
          <w:rFonts w:ascii="Arial" w:hAnsi="Arial" w:cs="Arial"/>
          <w:sz w:val="23"/>
          <w:szCs w:val="23"/>
          <w:lang w:eastAsia="pl-PL"/>
        </w:rPr>
        <w:t>zapytaniem ofertowym</w:t>
      </w:r>
      <w:r w:rsidRPr="00C73138">
        <w:rPr>
          <w:rFonts w:ascii="Arial" w:hAnsi="Arial" w:cs="Arial"/>
          <w:sz w:val="23"/>
          <w:szCs w:val="23"/>
          <w:lang w:eastAsia="pl-PL"/>
        </w:rPr>
        <w:t xml:space="preserve">. W przypadku zaoferowania przez Wykonawcę większej ilości dni niepowtarzalności posiłku niż 15 dni rozumie się, iż Wykonawca zobowiązuje się do niepowtarzalności posiłków w podanej przez niego ilość dni w poszczególnych miesiącach. </w:t>
      </w:r>
    </w:p>
    <w:p w14:paraId="76779D6C" w14:textId="77777777" w:rsidR="00C73138" w:rsidRPr="00C73138" w:rsidRDefault="00C73138" w:rsidP="00C80437">
      <w:pPr>
        <w:numPr>
          <w:ilvl w:val="1"/>
          <w:numId w:val="18"/>
        </w:numPr>
        <w:spacing w:after="0" w:line="240" w:lineRule="auto"/>
        <w:jc w:val="both"/>
        <w:rPr>
          <w:rFonts w:ascii="Arial" w:hAnsi="Arial" w:cs="Arial"/>
          <w:sz w:val="23"/>
          <w:szCs w:val="23"/>
          <w:lang w:eastAsia="pl-PL"/>
        </w:rPr>
      </w:pPr>
      <w:r w:rsidRPr="00C73138">
        <w:rPr>
          <w:rFonts w:ascii="Arial" w:hAnsi="Arial" w:cs="Arial"/>
          <w:sz w:val="23"/>
          <w:szCs w:val="23"/>
          <w:lang w:eastAsia="pl-PL"/>
        </w:rPr>
        <w:t xml:space="preserve">Zamawiający oceniając kryterium będzie brał pod uwagę zadeklarowany przez Wykonawcę okres niepowtarzalności gorącego posiłku (zestawy dań) w każdym miesiącu realizacji zamówienia. </w:t>
      </w:r>
    </w:p>
    <w:p w14:paraId="65DF27E0" w14:textId="77777777" w:rsidR="00C73138" w:rsidRPr="00C73138" w:rsidRDefault="00C73138" w:rsidP="00C80437">
      <w:pPr>
        <w:numPr>
          <w:ilvl w:val="1"/>
          <w:numId w:val="18"/>
        </w:numPr>
        <w:spacing w:after="0" w:line="240" w:lineRule="auto"/>
        <w:jc w:val="both"/>
        <w:rPr>
          <w:rFonts w:ascii="Arial" w:hAnsi="Arial" w:cs="Arial"/>
          <w:sz w:val="23"/>
          <w:szCs w:val="23"/>
          <w:lang w:eastAsia="pl-PL"/>
        </w:rPr>
      </w:pPr>
      <w:r w:rsidRPr="00C73138">
        <w:rPr>
          <w:rFonts w:ascii="Arial" w:hAnsi="Arial" w:cs="Arial"/>
          <w:sz w:val="23"/>
          <w:szCs w:val="23"/>
          <w:lang w:eastAsia="pl-PL"/>
        </w:rPr>
        <w:t xml:space="preserve">Okres niepowtarzalności posiłku (zestawu dań) należy podać w pełnych dniach. </w:t>
      </w:r>
    </w:p>
    <w:p w14:paraId="3D09AF17" w14:textId="77777777" w:rsidR="00C73138" w:rsidRPr="00C73138" w:rsidRDefault="00C73138" w:rsidP="00C80437">
      <w:pPr>
        <w:numPr>
          <w:ilvl w:val="1"/>
          <w:numId w:val="18"/>
        </w:numPr>
        <w:spacing w:after="0" w:line="240" w:lineRule="auto"/>
        <w:jc w:val="both"/>
        <w:rPr>
          <w:rFonts w:ascii="Arial" w:hAnsi="Arial" w:cs="Arial"/>
          <w:sz w:val="23"/>
          <w:szCs w:val="23"/>
          <w:lang w:eastAsia="pl-PL"/>
        </w:rPr>
      </w:pPr>
      <w:r w:rsidRPr="00C73138">
        <w:rPr>
          <w:rFonts w:ascii="Arial" w:hAnsi="Arial" w:cs="Arial"/>
          <w:sz w:val="23"/>
          <w:szCs w:val="23"/>
          <w:lang w:eastAsia="pl-PL"/>
        </w:rPr>
        <w:t xml:space="preserve">W kryterium „niepowtarzalność gorącego posiłku (zestawu dań)” Wykonawca może otrzymać maksymalnie 20,00 punktów. </w:t>
      </w:r>
    </w:p>
    <w:p w14:paraId="258FCBD4" w14:textId="78E8BAEB" w:rsidR="00531439" w:rsidRPr="00221E08" w:rsidRDefault="00531439" w:rsidP="00C80437">
      <w:pPr>
        <w:pStyle w:val="Standard"/>
        <w:numPr>
          <w:ilvl w:val="0"/>
          <w:numId w:val="17"/>
        </w:numPr>
        <w:shd w:val="clear" w:color="auto" w:fill="FFFFFF"/>
        <w:spacing w:after="0" w:line="240" w:lineRule="auto"/>
        <w:jc w:val="both"/>
        <w:rPr>
          <w:rFonts w:ascii="Arial" w:hAnsi="Arial" w:cs="Arial"/>
          <w:color w:val="000000"/>
          <w:sz w:val="23"/>
          <w:szCs w:val="23"/>
          <w:lang w:eastAsia="pl-PL"/>
        </w:rPr>
      </w:pPr>
      <w:r w:rsidRPr="00221E08">
        <w:rPr>
          <w:rFonts w:ascii="Arial" w:hAnsi="Arial" w:cs="Arial"/>
          <w:color w:val="000000"/>
          <w:sz w:val="23"/>
          <w:szCs w:val="23"/>
          <w:lang w:eastAsia="pl-PL"/>
        </w:rPr>
        <w:t>Ocenie zostan</w:t>
      </w:r>
      <w:r>
        <w:rPr>
          <w:rFonts w:ascii="Arial" w:hAnsi="Arial" w:cs="Arial"/>
          <w:color w:val="000000"/>
          <w:sz w:val="23"/>
          <w:szCs w:val="23"/>
          <w:lang w:eastAsia="pl-PL"/>
        </w:rPr>
        <w:t>ie</w:t>
      </w:r>
      <w:r w:rsidRPr="00221E08">
        <w:rPr>
          <w:rFonts w:ascii="Arial" w:hAnsi="Arial" w:cs="Arial"/>
          <w:color w:val="000000"/>
          <w:sz w:val="23"/>
          <w:szCs w:val="23"/>
          <w:lang w:eastAsia="pl-PL"/>
        </w:rPr>
        <w:t xml:space="preserve"> poddan</w:t>
      </w:r>
      <w:r>
        <w:rPr>
          <w:rFonts w:ascii="Arial" w:hAnsi="Arial" w:cs="Arial"/>
          <w:color w:val="000000"/>
          <w:sz w:val="23"/>
          <w:szCs w:val="23"/>
          <w:lang w:eastAsia="pl-PL"/>
        </w:rPr>
        <w:t xml:space="preserve">a </w:t>
      </w:r>
      <w:r w:rsidRPr="00221E08">
        <w:rPr>
          <w:rFonts w:ascii="Arial" w:hAnsi="Arial" w:cs="Arial"/>
          <w:color w:val="000000"/>
          <w:sz w:val="23"/>
          <w:szCs w:val="23"/>
          <w:lang w:eastAsia="pl-PL"/>
        </w:rPr>
        <w:t>cena oferty brutto za realizację przedmiotu zamówienia obliczona przez Wykonawcę zgodnie z obowiązującymi przepisami prawa</w:t>
      </w:r>
      <w:r w:rsidR="00C73138">
        <w:rPr>
          <w:rFonts w:ascii="Arial" w:hAnsi="Arial" w:cs="Arial"/>
          <w:color w:val="000000"/>
          <w:sz w:val="23"/>
          <w:szCs w:val="23"/>
          <w:lang w:eastAsia="pl-PL"/>
        </w:rPr>
        <w:t xml:space="preserve"> oraz niepowtarzalność gorącego posiłku – zestawu dań</w:t>
      </w:r>
      <w:r>
        <w:rPr>
          <w:rFonts w:ascii="Arial" w:hAnsi="Arial" w:cs="Arial"/>
          <w:color w:val="000000"/>
          <w:sz w:val="23"/>
          <w:szCs w:val="23"/>
          <w:lang w:eastAsia="pl-PL"/>
        </w:rPr>
        <w:t>.</w:t>
      </w:r>
    </w:p>
    <w:p w14:paraId="188B5B16" w14:textId="77777777" w:rsidR="00531439" w:rsidRPr="00221E08" w:rsidRDefault="00531439" w:rsidP="00C80437">
      <w:pPr>
        <w:pStyle w:val="Standard"/>
        <w:numPr>
          <w:ilvl w:val="0"/>
          <w:numId w:val="17"/>
        </w:numPr>
        <w:shd w:val="clear" w:color="auto" w:fill="FFFFFF"/>
        <w:spacing w:after="0" w:line="240" w:lineRule="auto"/>
        <w:jc w:val="both"/>
        <w:rPr>
          <w:rFonts w:ascii="Arial" w:hAnsi="Arial" w:cs="Arial"/>
          <w:color w:val="000000"/>
          <w:sz w:val="23"/>
          <w:szCs w:val="23"/>
          <w:lang w:eastAsia="pl-PL"/>
        </w:rPr>
      </w:pPr>
      <w:r w:rsidRPr="00221E08">
        <w:rPr>
          <w:rFonts w:ascii="Arial" w:hAnsi="Arial" w:cs="Arial"/>
          <w:color w:val="000000"/>
          <w:sz w:val="23"/>
          <w:szCs w:val="23"/>
          <w:lang w:eastAsia="pl-PL"/>
        </w:rPr>
        <w:t>Maksymalna liczba punktów wynosi 100,00. Uzyskana liczba punktów (łączna w ramach ww. kryteriów) zaokrąglana będzie do drugiego miejsca po przecinku. Łączną ocenę punktową oferty stanowi suma iloczynów punktów w poszczególnych kryteriach i przypisanych im procentowo znaczeń. Przyznawanie ilości punktów poszczególnym ofertom odbywać się będzie wg następującej zasady:</w:t>
      </w:r>
    </w:p>
    <w:p w14:paraId="5CC39EDE" w14:textId="2DF19FEC" w:rsidR="00531439" w:rsidRPr="00221E08" w:rsidRDefault="00531439" w:rsidP="00531439">
      <w:pPr>
        <w:pStyle w:val="Standard"/>
        <w:shd w:val="clear" w:color="auto" w:fill="FFFFFF"/>
        <w:spacing w:after="0" w:line="240" w:lineRule="auto"/>
        <w:ind w:left="708"/>
        <w:jc w:val="both"/>
        <w:rPr>
          <w:rFonts w:ascii="Arial" w:hAnsi="Arial" w:cs="Arial"/>
          <w:b/>
          <w:bCs/>
          <w:color w:val="000000"/>
          <w:sz w:val="23"/>
          <w:szCs w:val="23"/>
          <w:lang w:eastAsia="pl-PL"/>
        </w:rPr>
      </w:pPr>
      <w:r w:rsidRPr="00221E08">
        <w:rPr>
          <w:rFonts w:ascii="Arial" w:hAnsi="Arial" w:cs="Arial"/>
          <w:b/>
          <w:bCs/>
          <w:color w:val="000000"/>
          <w:sz w:val="23"/>
          <w:szCs w:val="23"/>
          <w:lang w:eastAsia="pl-PL"/>
        </w:rPr>
        <w:t xml:space="preserve">Liczba punktów = LC </w:t>
      </w:r>
      <w:r w:rsidR="00C73138">
        <w:rPr>
          <w:rFonts w:ascii="Arial" w:hAnsi="Arial" w:cs="Arial"/>
          <w:b/>
          <w:bCs/>
          <w:color w:val="000000"/>
          <w:sz w:val="23"/>
          <w:szCs w:val="23"/>
          <w:lang w:eastAsia="pl-PL"/>
        </w:rPr>
        <w:t>+ LP</w:t>
      </w:r>
    </w:p>
    <w:p w14:paraId="57B29160" w14:textId="77777777" w:rsidR="00531439" w:rsidRPr="00221E08" w:rsidRDefault="00531439" w:rsidP="00531439">
      <w:pPr>
        <w:pStyle w:val="Standard"/>
        <w:shd w:val="clear" w:color="auto" w:fill="FFFFFF"/>
        <w:spacing w:after="0" w:line="240" w:lineRule="auto"/>
        <w:ind w:left="708"/>
        <w:jc w:val="both"/>
        <w:rPr>
          <w:rFonts w:ascii="Arial" w:hAnsi="Arial" w:cs="Arial"/>
          <w:color w:val="000000"/>
          <w:sz w:val="23"/>
          <w:szCs w:val="23"/>
          <w:lang w:eastAsia="pl-PL"/>
        </w:rPr>
      </w:pPr>
      <w:r w:rsidRPr="00221E08">
        <w:rPr>
          <w:rFonts w:ascii="Arial" w:hAnsi="Arial" w:cs="Arial"/>
          <w:color w:val="000000"/>
          <w:sz w:val="23"/>
          <w:szCs w:val="23"/>
          <w:lang w:eastAsia="pl-PL"/>
        </w:rPr>
        <w:t xml:space="preserve">gdzie: </w:t>
      </w:r>
      <w:r w:rsidRPr="00221E08">
        <w:rPr>
          <w:rFonts w:ascii="Arial" w:hAnsi="Arial" w:cs="Arial"/>
          <w:color w:val="000000"/>
          <w:sz w:val="23"/>
          <w:szCs w:val="23"/>
          <w:lang w:eastAsia="pl-PL"/>
        </w:rPr>
        <w:tab/>
      </w:r>
      <w:r w:rsidRPr="00221E08">
        <w:rPr>
          <w:rFonts w:ascii="Arial" w:hAnsi="Arial" w:cs="Arial"/>
          <w:color w:val="000000"/>
          <w:sz w:val="23"/>
          <w:szCs w:val="23"/>
          <w:lang w:eastAsia="pl-PL"/>
        </w:rPr>
        <w:tab/>
      </w:r>
    </w:p>
    <w:p w14:paraId="787FEAD6" w14:textId="38939A77" w:rsidR="00531439" w:rsidRDefault="00531439" w:rsidP="00531439">
      <w:pPr>
        <w:pStyle w:val="Standard"/>
        <w:shd w:val="clear" w:color="auto" w:fill="FFFFFF"/>
        <w:spacing w:after="0" w:line="240" w:lineRule="auto"/>
        <w:ind w:left="708"/>
        <w:jc w:val="both"/>
        <w:rPr>
          <w:rFonts w:ascii="Arial" w:hAnsi="Arial" w:cs="Arial"/>
          <w:i/>
          <w:iCs/>
          <w:color w:val="000000"/>
          <w:sz w:val="23"/>
          <w:szCs w:val="23"/>
          <w:lang w:eastAsia="pl-PL"/>
        </w:rPr>
      </w:pPr>
      <w:r w:rsidRPr="00221E08">
        <w:rPr>
          <w:rFonts w:ascii="Arial" w:hAnsi="Arial" w:cs="Arial"/>
          <w:b/>
          <w:bCs/>
          <w:color w:val="000000"/>
          <w:sz w:val="23"/>
          <w:szCs w:val="23"/>
          <w:lang w:eastAsia="pl-PL"/>
        </w:rPr>
        <w:t>LC</w:t>
      </w:r>
      <w:r w:rsidRPr="00221E08">
        <w:rPr>
          <w:rFonts w:ascii="Arial" w:hAnsi="Arial" w:cs="Arial"/>
          <w:color w:val="000000"/>
          <w:sz w:val="23"/>
          <w:szCs w:val="23"/>
          <w:lang w:eastAsia="pl-PL"/>
        </w:rPr>
        <w:t xml:space="preserve">– </w:t>
      </w:r>
      <w:r w:rsidRPr="00221E08">
        <w:rPr>
          <w:rFonts w:ascii="Arial" w:hAnsi="Arial" w:cs="Arial"/>
          <w:b/>
          <w:bCs/>
          <w:color w:val="000000"/>
          <w:sz w:val="23"/>
          <w:szCs w:val="23"/>
          <w:lang w:eastAsia="pl-PL"/>
        </w:rPr>
        <w:t>liczba punktów przyznana ofercie w kryterium cena</w:t>
      </w:r>
      <w:r w:rsidRPr="00221E08">
        <w:rPr>
          <w:rFonts w:ascii="Arial" w:hAnsi="Arial" w:cs="Arial"/>
          <w:color w:val="000000"/>
          <w:sz w:val="23"/>
          <w:szCs w:val="23"/>
          <w:lang w:eastAsia="pl-PL"/>
        </w:rPr>
        <w:t>= (</w:t>
      </w:r>
      <w:r w:rsidRPr="00221E08">
        <w:rPr>
          <w:rFonts w:ascii="Arial" w:hAnsi="Arial" w:cs="Arial"/>
          <w:i/>
          <w:iCs/>
          <w:color w:val="000000"/>
          <w:sz w:val="23"/>
          <w:szCs w:val="23"/>
          <w:lang w:eastAsia="pl-PL"/>
        </w:rPr>
        <w:t xml:space="preserve">najniższa zaproponowana cena ofertowa brutto / badana cena ofertowa brutto) x </w:t>
      </w:r>
      <w:r w:rsidR="00C73138">
        <w:rPr>
          <w:rFonts w:ascii="Arial" w:hAnsi="Arial" w:cs="Arial"/>
          <w:i/>
          <w:iCs/>
          <w:color w:val="000000"/>
          <w:sz w:val="23"/>
          <w:szCs w:val="23"/>
          <w:lang w:eastAsia="pl-PL"/>
        </w:rPr>
        <w:t>8</w:t>
      </w:r>
      <w:r w:rsidRPr="00221E08">
        <w:rPr>
          <w:rFonts w:ascii="Arial" w:hAnsi="Arial" w:cs="Arial"/>
          <w:i/>
          <w:iCs/>
          <w:color w:val="000000"/>
          <w:sz w:val="23"/>
          <w:szCs w:val="23"/>
          <w:lang w:eastAsia="pl-PL"/>
        </w:rPr>
        <w:t>0,00% x 100,00 punktów</w:t>
      </w:r>
    </w:p>
    <w:p w14:paraId="1199984E" w14:textId="7B01B02D" w:rsidR="00C73138" w:rsidRPr="00221E08" w:rsidRDefault="00C73138" w:rsidP="00531439">
      <w:pPr>
        <w:pStyle w:val="Standard"/>
        <w:shd w:val="clear" w:color="auto" w:fill="FFFFFF"/>
        <w:spacing w:after="0" w:line="240" w:lineRule="auto"/>
        <w:ind w:left="708"/>
        <w:jc w:val="both"/>
        <w:rPr>
          <w:rFonts w:ascii="Arial" w:hAnsi="Arial" w:cs="Arial"/>
          <w:color w:val="000000"/>
          <w:sz w:val="23"/>
          <w:szCs w:val="23"/>
          <w:lang w:eastAsia="pl-PL"/>
        </w:rPr>
      </w:pPr>
      <w:r w:rsidRPr="00221E08">
        <w:rPr>
          <w:rFonts w:ascii="Arial" w:hAnsi="Arial" w:cs="Arial"/>
          <w:b/>
          <w:bCs/>
          <w:color w:val="000000"/>
          <w:sz w:val="23"/>
          <w:szCs w:val="23"/>
          <w:lang w:eastAsia="pl-PL"/>
        </w:rPr>
        <w:t>L</w:t>
      </w:r>
      <w:r>
        <w:rPr>
          <w:rFonts w:ascii="Arial" w:hAnsi="Arial" w:cs="Arial"/>
          <w:b/>
          <w:bCs/>
          <w:color w:val="000000"/>
          <w:sz w:val="23"/>
          <w:szCs w:val="23"/>
          <w:lang w:eastAsia="pl-PL"/>
        </w:rPr>
        <w:t>P</w:t>
      </w:r>
      <w:r w:rsidRPr="00221E08">
        <w:rPr>
          <w:rFonts w:ascii="Arial" w:hAnsi="Arial" w:cs="Arial"/>
          <w:color w:val="000000"/>
          <w:sz w:val="23"/>
          <w:szCs w:val="23"/>
          <w:lang w:eastAsia="pl-PL"/>
        </w:rPr>
        <w:t xml:space="preserve">– </w:t>
      </w:r>
      <w:r w:rsidRPr="00221E08">
        <w:rPr>
          <w:rFonts w:ascii="Arial" w:hAnsi="Arial" w:cs="Arial"/>
          <w:b/>
          <w:bCs/>
          <w:color w:val="000000"/>
          <w:sz w:val="23"/>
          <w:szCs w:val="23"/>
          <w:lang w:eastAsia="pl-PL"/>
        </w:rPr>
        <w:t xml:space="preserve">liczba punktów przyznana ofercie w kryterium </w:t>
      </w:r>
      <w:r>
        <w:rPr>
          <w:rFonts w:ascii="Arial" w:hAnsi="Arial" w:cs="Arial"/>
          <w:b/>
          <w:bCs/>
          <w:color w:val="000000"/>
          <w:sz w:val="23"/>
          <w:szCs w:val="23"/>
          <w:lang w:eastAsia="pl-PL"/>
        </w:rPr>
        <w:t>niepowtarzalność gorącego posiłku – zestawu dań</w:t>
      </w:r>
    </w:p>
    <w:p w14:paraId="4A785CFE" w14:textId="77777777" w:rsidR="00531439" w:rsidRPr="00221E08" w:rsidRDefault="00531439" w:rsidP="00531439">
      <w:pPr>
        <w:pStyle w:val="Standard"/>
        <w:numPr>
          <w:ilvl w:val="0"/>
          <w:numId w:val="17"/>
        </w:numPr>
        <w:shd w:val="clear" w:color="auto" w:fill="FFFFFF"/>
        <w:spacing w:after="0" w:line="240" w:lineRule="auto"/>
        <w:jc w:val="both"/>
        <w:rPr>
          <w:rFonts w:ascii="Arial" w:hAnsi="Arial" w:cs="Arial"/>
          <w:color w:val="000000"/>
          <w:sz w:val="23"/>
          <w:szCs w:val="23"/>
          <w:lang w:eastAsia="pl-PL"/>
        </w:rPr>
      </w:pPr>
      <w:r w:rsidRPr="00221E08">
        <w:rPr>
          <w:rFonts w:ascii="Arial" w:hAnsi="Arial" w:cs="Arial"/>
          <w:color w:val="000000"/>
          <w:sz w:val="23"/>
          <w:szCs w:val="23"/>
          <w:lang w:eastAsia="pl-PL"/>
        </w:rPr>
        <w:t>Wynik - oferta, która przedstawia najkorzystniejszy bilans (maksymalna liczba przyznanych punktów w oparciu o ustalone kryteria) zostanie oceniona, jako najkorzystniejsza, pozostałe oferty zostaną sklasyfikowane zgodnie z ilością uzyskanych punktów. Łączną ocenę punktową oferty stanowi suma iloczynów punktów w poszczególnych kryteriach i przypisanych im procentowo znaczeń. Za ofertę najkorzystniejsza uznana zostanie oferta o najwyższej łącznej ocenie punktowej. Pozostałym Wykonawcom przypisana zostanie odpowiednio mniejsza (proporcjonalnie mniejsza) liczba punktów.</w:t>
      </w:r>
    </w:p>
    <w:p w14:paraId="06945717" w14:textId="3E5542A5" w:rsidR="00531439" w:rsidRDefault="00531439" w:rsidP="00531439">
      <w:pPr>
        <w:pStyle w:val="Standard"/>
        <w:numPr>
          <w:ilvl w:val="0"/>
          <w:numId w:val="17"/>
        </w:numPr>
        <w:shd w:val="clear" w:color="auto" w:fill="FFFFFF"/>
        <w:spacing w:after="0" w:line="240" w:lineRule="auto"/>
        <w:jc w:val="both"/>
        <w:rPr>
          <w:rFonts w:ascii="Arial" w:hAnsi="Arial" w:cs="Arial"/>
          <w:color w:val="000000"/>
          <w:sz w:val="23"/>
          <w:szCs w:val="23"/>
          <w:lang w:eastAsia="pl-PL"/>
        </w:rPr>
      </w:pPr>
      <w:r w:rsidRPr="00221E08">
        <w:rPr>
          <w:rFonts w:ascii="Arial" w:hAnsi="Arial" w:cs="Arial"/>
          <w:color w:val="000000"/>
          <w:sz w:val="23"/>
          <w:szCs w:val="23"/>
          <w:lang w:eastAsia="pl-PL"/>
        </w:rPr>
        <w:lastRenderedPageBreak/>
        <w:t xml:space="preserve">W przypadku, gdy nie da się wyłonić oferty najkorzystniejszej ze względu na to, że minimum dwie oferty mają równą liczbę punktów, Zamawiający zastosuje właściwą procedurę określoną w </w:t>
      </w:r>
      <w:r w:rsidRPr="00221E08">
        <w:rPr>
          <w:rFonts w:ascii="Arial" w:hAnsi="Arial" w:cs="Arial"/>
          <w:i/>
          <w:iCs/>
          <w:color w:val="000000"/>
          <w:sz w:val="23"/>
          <w:szCs w:val="23"/>
          <w:lang w:eastAsia="pl-PL"/>
        </w:rPr>
        <w:t xml:space="preserve">art. 248 ustawy </w:t>
      </w:r>
      <w:proofErr w:type="spellStart"/>
      <w:r w:rsidRPr="00221E08">
        <w:rPr>
          <w:rFonts w:ascii="Arial" w:hAnsi="Arial" w:cs="Arial"/>
          <w:i/>
          <w:iCs/>
          <w:color w:val="000000"/>
          <w:sz w:val="23"/>
          <w:szCs w:val="23"/>
          <w:lang w:eastAsia="pl-PL"/>
        </w:rPr>
        <w:t>Pzp</w:t>
      </w:r>
      <w:proofErr w:type="spellEnd"/>
      <w:r w:rsidRPr="00221E08">
        <w:rPr>
          <w:rFonts w:ascii="Arial" w:hAnsi="Arial" w:cs="Arial"/>
          <w:color w:val="000000"/>
          <w:sz w:val="23"/>
          <w:szCs w:val="23"/>
          <w:lang w:eastAsia="pl-PL"/>
        </w:rPr>
        <w:t xml:space="preserve">. </w:t>
      </w:r>
    </w:p>
    <w:p w14:paraId="67EA88E8" w14:textId="77777777" w:rsidR="00AD0EE3" w:rsidRDefault="00AD0EE3" w:rsidP="00AD0EE3">
      <w:pPr>
        <w:pStyle w:val="Standard"/>
        <w:shd w:val="clear" w:color="auto" w:fill="FFFFFF"/>
        <w:spacing w:after="0" w:line="240" w:lineRule="auto"/>
        <w:ind w:left="720"/>
        <w:jc w:val="both"/>
        <w:rPr>
          <w:rFonts w:ascii="Arial" w:hAnsi="Arial" w:cs="Arial"/>
          <w:color w:val="000000"/>
          <w:sz w:val="23"/>
          <w:szCs w:val="23"/>
          <w:lang w:eastAsia="pl-PL"/>
        </w:rPr>
      </w:pPr>
    </w:p>
    <w:p w14:paraId="44A384F6" w14:textId="77777777" w:rsidR="00C54342" w:rsidRPr="00932939" w:rsidRDefault="00C54342" w:rsidP="00BC05AC">
      <w:pPr>
        <w:pStyle w:val="Bezodstpw"/>
        <w:numPr>
          <w:ilvl w:val="0"/>
          <w:numId w:val="1"/>
        </w:numPr>
        <w:shd w:val="clear" w:color="auto" w:fill="D9D9D9" w:themeFill="background1" w:themeFillShade="D9"/>
        <w:jc w:val="both"/>
        <w:rPr>
          <w:rFonts w:ascii="Arial" w:hAnsi="Arial" w:cs="Arial"/>
          <w:b/>
          <w:bCs/>
          <w:color w:val="000000" w:themeColor="text1"/>
          <w:sz w:val="23"/>
          <w:szCs w:val="23"/>
        </w:rPr>
      </w:pPr>
      <w:r w:rsidRPr="00932939">
        <w:rPr>
          <w:rFonts w:ascii="Arial" w:hAnsi="Arial" w:cs="Arial"/>
          <w:b/>
          <w:bCs/>
          <w:color w:val="000000" w:themeColor="text1"/>
          <w:sz w:val="23"/>
          <w:szCs w:val="23"/>
        </w:rPr>
        <w:t xml:space="preserve">INFORMACJE O SPOSOBIE POROZUMIEWANIA SIĘ: </w:t>
      </w:r>
    </w:p>
    <w:p w14:paraId="5030B745" w14:textId="7F27C73B" w:rsidR="00C54342" w:rsidRPr="00932939" w:rsidRDefault="00C54342" w:rsidP="00BC05AC">
      <w:pPr>
        <w:pStyle w:val="Bezodstpw"/>
        <w:numPr>
          <w:ilvl w:val="0"/>
          <w:numId w:val="10"/>
        </w:numPr>
        <w:jc w:val="both"/>
        <w:rPr>
          <w:rFonts w:ascii="Arial" w:hAnsi="Arial" w:cs="Arial"/>
          <w:color w:val="000000" w:themeColor="text1"/>
          <w:sz w:val="23"/>
          <w:szCs w:val="23"/>
        </w:rPr>
      </w:pPr>
      <w:r w:rsidRPr="00932939">
        <w:rPr>
          <w:rFonts w:ascii="Arial" w:hAnsi="Arial" w:cs="Arial"/>
          <w:color w:val="000000" w:themeColor="text1"/>
          <w:sz w:val="23"/>
          <w:szCs w:val="23"/>
        </w:rPr>
        <w:t xml:space="preserve">Wszelkie oświadczenia, wnioski, zawiadomienia oraz informacje Zamawiający i Wykonawcy mogą przekazywać pisemnie, i/lub osobiście i/lub za pomocą faksu i/lub pocztą elektroniczną. </w:t>
      </w:r>
    </w:p>
    <w:p w14:paraId="77F3AD1A" w14:textId="77777777" w:rsidR="00C54342" w:rsidRPr="00932939" w:rsidRDefault="00C54342" w:rsidP="00C54342">
      <w:pPr>
        <w:pStyle w:val="Bezodstpw"/>
        <w:ind w:left="720"/>
        <w:jc w:val="both"/>
        <w:rPr>
          <w:rFonts w:ascii="Arial" w:hAnsi="Arial" w:cs="Arial"/>
          <w:bCs/>
          <w:color w:val="000000" w:themeColor="text1"/>
          <w:sz w:val="23"/>
          <w:szCs w:val="23"/>
        </w:rPr>
      </w:pPr>
    </w:p>
    <w:p w14:paraId="5A44B2E2" w14:textId="77777777" w:rsidR="00C54342" w:rsidRPr="00932939" w:rsidRDefault="00C54342" w:rsidP="00BC05AC">
      <w:pPr>
        <w:pStyle w:val="Bezodstpw"/>
        <w:numPr>
          <w:ilvl w:val="0"/>
          <w:numId w:val="1"/>
        </w:numPr>
        <w:shd w:val="clear" w:color="auto" w:fill="D9D9D9" w:themeFill="background1" w:themeFillShade="D9"/>
        <w:jc w:val="both"/>
        <w:rPr>
          <w:rFonts w:ascii="Arial" w:hAnsi="Arial" w:cs="Arial"/>
          <w:b/>
          <w:bCs/>
          <w:color w:val="000000" w:themeColor="text1"/>
          <w:sz w:val="23"/>
          <w:szCs w:val="23"/>
        </w:rPr>
      </w:pPr>
      <w:r w:rsidRPr="00932939">
        <w:rPr>
          <w:rFonts w:ascii="Arial" w:hAnsi="Arial" w:cs="Arial"/>
          <w:b/>
          <w:bCs/>
          <w:color w:val="000000" w:themeColor="text1"/>
          <w:sz w:val="23"/>
          <w:szCs w:val="23"/>
        </w:rPr>
        <w:t xml:space="preserve">OSOBA DO KONTAKTU: </w:t>
      </w:r>
    </w:p>
    <w:p w14:paraId="768F5AA9" w14:textId="411246AE" w:rsidR="00AF6E5E" w:rsidRPr="00932939" w:rsidRDefault="00AF6E5E" w:rsidP="00AF6E5E">
      <w:pPr>
        <w:pStyle w:val="Bezodstpw"/>
        <w:ind w:firstLine="360"/>
        <w:jc w:val="both"/>
        <w:rPr>
          <w:rFonts w:ascii="Arial" w:hAnsi="Arial" w:cs="Arial"/>
          <w:color w:val="000000" w:themeColor="text1"/>
          <w:sz w:val="23"/>
          <w:szCs w:val="23"/>
        </w:rPr>
      </w:pPr>
      <w:r w:rsidRPr="00932939">
        <w:rPr>
          <w:rFonts w:ascii="Arial" w:hAnsi="Arial" w:cs="Arial"/>
          <w:b/>
          <w:bCs/>
          <w:color w:val="000000" w:themeColor="text1"/>
          <w:sz w:val="23"/>
          <w:szCs w:val="23"/>
        </w:rPr>
        <w:t>1.</w:t>
      </w:r>
      <w:r w:rsidRPr="00932939">
        <w:rPr>
          <w:rFonts w:ascii="Arial" w:hAnsi="Arial" w:cs="Arial"/>
          <w:color w:val="000000" w:themeColor="text1"/>
          <w:sz w:val="23"/>
          <w:szCs w:val="23"/>
        </w:rPr>
        <w:t xml:space="preserve">    Osoba wyznaczona do kontaktu: </w:t>
      </w:r>
    </w:p>
    <w:p w14:paraId="188F6C6F" w14:textId="2BC2DE91" w:rsidR="00C54342" w:rsidRPr="00932939" w:rsidRDefault="00024D5B" w:rsidP="00AF6E5E">
      <w:pPr>
        <w:pStyle w:val="Bezodstpw"/>
        <w:ind w:left="708"/>
        <w:jc w:val="both"/>
        <w:rPr>
          <w:rFonts w:ascii="Arial" w:hAnsi="Arial" w:cs="Arial"/>
          <w:color w:val="000000" w:themeColor="text1"/>
          <w:sz w:val="23"/>
          <w:szCs w:val="23"/>
        </w:rPr>
      </w:pPr>
      <w:r w:rsidRPr="00932939">
        <w:rPr>
          <w:rFonts w:ascii="Arial" w:hAnsi="Arial" w:cs="Arial"/>
          <w:color w:val="000000" w:themeColor="text1"/>
          <w:sz w:val="23"/>
          <w:szCs w:val="23"/>
        </w:rPr>
        <w:t>- w zakresie opisu przedmiotu zamówienia –</w:t>
      </w:r>
      <w:r w:rsidR="00C54342" w:rsidRPr="00932939">
        <w:rPr>
          <w:rFonts w:ascii="Arial" w:hAnsi="Arial" w:cs="Arial"/>
          <w:color w:val="000000" w:themeColor="text1"/>
          <w:sz w:val="23"/>
          <w:szCs w:val="23"/>
        </w:rPr>
        <w:t xml:space="preserve"> </w:t>
      </w:r>
      <w:r w:rsidRPr="00932939">
        <w:rPr>
          <w:rFonts w:ascii="Arial" w:hAnsi="Arial" w:cs="Arial"/>
          <w:b/>
          <w:bCs/>
          <w:color w:val="000000" w:themeColor="text1"/>
          <w:sz w:val="23"/>
          <w:szCs w:val="23"/>
        </w:rPr>
        <w:t xml:space="preserve">Iwona </w:t>
      </w:r>
      <w:proofErr w:type="spellStart"/>
      <w:r w:rsidRPr="00932939">
        <w:rPr>
          <w:rFonts w:ascii="Arial" w:hAnsi="Arial" w:cs="Arial"/>
          <w:b/>
          <w:bCs/>
          <w:color w:val="000000" w:themeColor="text1"/>
          <w:sz w:val="23"/>
          <w:szCs w:val="23"/>
        </w:rPr>
        <w:t>Szpejankowska</w:t>
      </w:r>
      <w:proofErr w:type="spellEnd"/>
      <w:r w:rsidRPr="00932939">
        <w:rPr>
          <w:rFonts w:ascii="Arial" w:hAnsi="Arial" w:cs="Arial"/>
          <w:b/>
          <w:bCs/>
          <w:color w:val="000000" w:themeColor="text1"/>
          <w:sz w:val="23"/>
          <w:szCs w:val="23"/>
        </w:rPr>
        <w:t xml:space="preserve"> -</w:t>
      </w:r>
      <w:r w:rsidR="000E4B3E">
        <w:rPr>
          <w:rFonts w:ascii="Arial" w:hAnsi="Arial" w:cs="Arial"/>
          <w:b/>
          <w:bCs/>
          <w:color w:val="000000" w:themeColor="text1"/>
          <w:sz w:val="23"/>
          <w:szCs w:val="23"/>
        </w:rPr>
        <w:t xml:space="preserve"> </w:t>
      </w:r>
      <w:r w:rsidRPr="00932939">
        <w:rPr>
          <w:rFonts w:ascii="Arial" w:hAnsi="Arial" w:cs="Arial"/>
          <w:b/>
          <w:bCs/>
          <w:color w:val="000000" w:themeColor="text1"/>
          <w:sz w:val="23"/>
          <w:szCs w:val="23"/>
        </w:rPr>
        <w:t xml:space="preserve">Kierownik </w:t>
      </w:r>
      <w:r w:rsidR="00C54342" w:rsidRPr="00932939">
        <w:rPr>
          <w:rFonts w:ascii="Arial" w:hAnsi="Arial" w:cs="Arial"/>
          <w:color w:val="000000" w:themeColor="text1"/>
          <w:sz w:val="23"/>
          <w:szCs w:val="23"/>
        </w:rPr>
        <w:t>Gminn</w:t>
      </w:r>
      <w:r w:rsidRPr="00932939">
        <w:rPr>
          <w:rFonts w:ascii="Arial" w:hAnsi="Arial" w:cs="Arial"/>
          <w:color w:val="000000" w:themeColor="text1"/>
          <w:sz w:val="23"/>
          <w:szCs w:val="23"/>
        </w:rPr>
        <w:t>ego</w:t>
      </w:r>
      <w:r w:rsidR="00C54342" w:rsidRPr="00932939">
        <w:rPr>
          <w:rFonts w:ascii="Arial" w:hAnsi="Arial" w:cs="Arial"/>
          <w:color w:val="000000" w:themeColor="text1"/>
          <w:sz w:val="23"/>
          <w:szCs w:val="23"/>
        </w:rPr>
        <w:t xml:space="preserve"> Ośrod</w:t>
      </w:r>
      <w:r w:rsidRPr="00932939">
        <w:rPr>
          <w:rFonts w:ascii="Arial" w:hAnsi="Arial" w:cs="Arial"/>
          <w:color w:val="000000" w:themeColor="text1"/>
          <w:sz w:val="23"/>
          <w:szCs w:val="23"/>
        </w:rPr>
        <w:t>ka</w:t>
      </w:r>
      <w:r w:rsidR="00C54342" w:rsidRPr="00932939">
        <w:rPr>
          <w:rFonts w:ascii="Arial" w:hAnsi="Arial" w:cs="Arial"/>
          <w:color w:val="000000" w:themeColor="text1"/>
          <w:sz w:val="23"/>
          <w:szCs w:val="23"/>
        </w:rPr>
        <w:t xml:space="preserve"> Pomocy Społecznej w Łubiance</w:t>
      </w:r>
      <w:r w:rsidRPr="00932939">
        <w:rPr>
          <w:rFonts w:ascii="Arial" w:hAnsi="Arial" w:cs="Arial"/>
          <w:color w:val="000000" w:themeColor="text1"/>
          <w:sz w:val="23"/>
          <w:szCs w:val="23"/>
        </w:rPr>
        <w:t xml:space="preserve"> – tel. 530 443 354, e-mail: </w:t>
      </w:r>
      <w:hyperlink r:id="rId9" w:history="1">
        <w:r w:rsidR="00B20A7B" w:rsidRPr="009F7404">
          <w:rPr>
            <w:rStyle w:val="Hipercze"/>
            <w:rFonts w:ascii="Arial" w:hAnsi="Arial" w:cs="Arial"/>
            <w:sz w:val="23"/>
            <w:szCs w:val="23"/>
          </w:rPr>
          <w:t>gops@lubianka.pl</w:t>
        </w:r>
      </w:hyperlink>
      <w:r w:rsidR="00B20A7B">
        <w:rPr>
          <w:rFonts w:ascii="Arial" w:hAnsi="Arial" w:cs="Arial"/>
          <w:color w:val="000000" w:themeColor="text1"/>
          <w:sz w:val="23"/>
          <w:szCs w:val="23"/>
        </w:rPr>
        <w:t xml:space="preserve"> </w:t>
      </w:r>
    </w:p>
    <w:p w14:paraId="3A90E539" w14:textId="4EBDA3FE" w:rsidR="00024D5B" w:rsidRPr="00932939" w:rsidRDefault="00024D5B" w:rsidP="00AF6E5E">
      <w:pPr>
        <w:pStyle w:val="Bezodstpw"/>
        <w:ind w:left="708"/>
        <w:jc w:val="both"/>
        <w:rPr>
          <w:rFonts w:ascii="Arial" w:hAnsi="Arial" w:cs="Arial"/>
          <w:color w:val="000000" w:themeColor="text1"/>
          <w:sz w:val="23"/>
          <w:szCs w:val="23"/>
        </w:rPr>
      </w:pPr>
      <w:r w:rsidRPr="00932939">
        <w:rPr>
          <w:rFonts w:ascii="Arial" w:hAnsi="Arial" w:cs="Arial"/>
          <w:color w:val="000000" w:themeColor="text1"/>
          <w:sz w:val="23"/>
          <w:szCs w:val="23"/>
        </w:rPr>
        <w:t xml:space="preserve">- w zakresie procedury -  </w:t>
      </w:r>
      <w:r w:rsidRPr="00932939">
        <w:rPr>
          <w:rFonts w:ascii="Arial" w:hAnsi="Arial" w:cs="Arial"/>
          <w:b/>
          <w:bCs/>
          <w:color w:val="000000" w:themeColor="text1"/>
          <w:sz w:val="23"/>
          <w:szCs w:val="23"/>
        </w:rPr>
        <w:t xml:space="preserve">Tomasz Szreiber </w:t>
      </w:r>
      <w:r w:rsidRPr="00932939">
        <w:rPr>
          <w:rFonts w:ascii="Arial" w:hAnsi="Arial" w:cs="Arial"/>
          <w:color w:val="000000" w:themeColor="text1"/>
          <w:sz w:val="23"/>
          <w:szCs w:val="23"/>
        </w:rPr>
        <w:t xml:space="preserve">– tel. 603 416 256, e-mail: </w:t>
      </w:r>
      <w:hyperlink r:id="rId10" w:history="1">
        <w:r w:rsidRPr="00932939">
          <w:rPr>
            <w:rStyle w:val="Hipercze"/>
            <w:rFonts w:ascii="Arial" w:hAnsi="Arial" w:cs="Arial"/>
            <w:sz w:val="23"/>
            <w:szCs w:val="23"/>
          </w:rPr>
          <w:t>gops@lubianka.pl</w:t>
        </w:r>
      </w:hyperlink>
      <w:r w:rsidRPr="00932939">
        <w:rPr>
          <w:rFonts w:ascii="Arial" w:hAnsi="Arial" w:cs="Arial"/>
          <w:color w:val="000000" w:themeColor="text1"/>
          <w:sz w:val="23"/>
          <w:szCs w:val="23"/>
        </w:rPr>
        <w:t xml:space="preserve"> </w:t>
      </w:r>
    </w:p>
    <w:p w14:paraId="513F9A1E" w14:textId="2C131791" w:rsidR="00C54342" w:rsidRPr="00932939" w:rsidRDefault="00C54342" w:rsidP="00BC05AC">
      <w:pPr>
        <w:pStyle w:val="Bezodstpw"/>
        <w:numPr>
          <w:ilvl w:val="0"/>
          <w:numId w:val="10"/>
        </w:numPr>
        <w:jc w:val="both"/>
        <w:rPr>
          <w:rFonts w:ascii="Arial" w:hAnsi="Arial" w:cs="Arial"/>
          <w:b/>
          <w:bCs/>
          <w:color w:val="000000" w:themeColor="text1"/>
          <w:sz w:val="23"/>
          <w:szCs w:val="23"/>
        </w:rPr>
      </w:pPr>
      <w:r w:rsidRPr="00932939">
        <w:rPr>
          <w:rFonts w:ascii="Arial" w:hAnsi="Arial" w:cs="Arial"/>
          <w:color w:val="000000" w:themeColor="text1"/>
          <w:sz w:val="23"/>
          <w:szCs w:val="23"/>
        </w:rPr>
        <w:t xml:space="preserve">Wykonawca może zwrócić się do Zamawiającego o wyjaśnienie istotnych warunków udzielenia zamówienia pod adresem mailowym: gops@lubianka.pl i/lub pisemnie w godzinach pracy Gminnego Ośrodka Pomocy Społecznej w Łubiance.    </w:t>
      </w:r>
    </w:p>
    <w:p w14:paraId="100848CB" w14:textId="77777777" w:rsidR="00C54342" w:rsidRPr="00932939" w:rsidRDefault="00C54342" w:rsidP="00C54342">
      <w:pPr>
        <w:pStyle w:val="Bezodstpw"/>
        <w:ind w:left="720"/>
        <w:jc w:val="both"/>
        <w:rPr>
          <w:rFonts w:ascii="Arial" w:hAnsi="Arial" w:cs="Arial"/>
          <w:b/>
          <w:bCs/>
          <w:color w:val="000000" w:themeColor="text1"/>
          <w:sz w:val="23"/>
          <w:szCs w:val="23"/>
        </w:rPr>
      </w:pPr>
    </w:p>
    <w:p w14:paraId="28DD49B2" w14:textId="77777777" w:rsidR="00C54342" w:rsidRPr="00932939" w:rsidRDefault="00C54342" w:rsidP="00BC05AC">
      <w:pPr>
        <w:pStyle w:val="Bezodstpw"/>
        <w:numPr>
          <w:ilvl w:val="0"/>
          <w:numId w:val="1"/>
        </w:numPr>
        <w:shd w:val="clear" w:color="auto" w:fill="D9D9D9" w:themeFill="background1" w:themeFillShade="D9"/>
        <w:jc w:val="both"/>
        <w:rPr>
          <w:rFonts w:ascii="Arial" w:hAnsi="Arial" w:cs="Arial"/>
          <w:b/>
          <w:bCs/>
          <w:color w:val="000000" w:themeColor="text1"/>
          <w:sz w:val="23"/>
          <w:szCs w:val="23"/>
        </w:rPr>
      </w:pPr>
      <w:r w:rsidRPr="00932939">
        <w:rPr>
          <w:rFonts w:ascii="Arial" w:hAnsi="Arial" w:cs="Arial"/>
          <w:b/>
          <w:color w:val="000000" w:themeColor="text1"/>
          <w:sz w:val="23"/>
          <w:szCs w:val="23"/>
        </w:rPr>
        <w:t>SPOSÓB ROZLICZEŃ:</w:t>
      </w:r>
    </w:p>
    <w:p w14:paraId="510ADBD7" w14:textId="6ECC41E2" w:rsidR="008466D9" w:rsidRPr="00932939" w:rsidRDefault="00C54342" w:rsidP="00BC05AC">
      <w:pPr>
        <w:pStyle w:val="Bezodstpw"/>
        <w:numPr>
          <w:ilvl w:val="0"/>
          <w:numId w:val="8"/>
        </w:numPr>
        <w:jc w:val="both"/>
        <w:rPr>
          <w:rFonts w:ascii="Arial" w:hAnsi="Arial" w:cs="Arial"/>
          <w:color w:val="000000" w:themeColor="text1"/>
          <w:sz w:val="23"/>
          <w:szCs w:val="23"/>
        </w:rPr>
      </w:pPr>
      <w:r w:rsidRPr="00932939">
        <w:rPr>
          <w:rFonts w:ascii="Arial" w:hAnsi="Arial" w:cs="Arial"/>
          <w:color w:val="000000" w:themeColor="text1"/>
          <w:sz w:val="23"/>
          <w:szCs w:val="23"/>
        </w:rPr>
        <w:t xml:space="preserve">Płatność za </w:t>
      </w:r>
      <w:r w:rsidRPr="000E4B3E">
        <w:rPr>
          <w:rFonts w:ascii="Arial" w:hAnsi="Arial" w:cs="Arial"/>
          <w:color w:val="000000" w:themeColor="text1"/>
          <w:sz w:val="23"/>
          <w:szCs w:val="23"/>
        </w:rPr>
        <w:t>wykonane zadanie będzie dokonywane</w:t>
      </w:r>
      <w:r w:rsidR="00B55F73" w:rsidRPr="000E4B3E">
        <w:rPr>
          <w:rFonts w:ascii="Arial" w:hAnsi="Arial" w:cs="Arial"/>
          <w:color w:val="000000" w:themeColor="text1"/>
          <w:sz w:val="23"/>
          <w:szCs w:val="23"/>
        </w:rPr>
        <w:t xml:space="preserve"> comiesięcznie </w:t>
      </w:r>
      <w:r w:rsidR="000E4B3E" w:rsidRPr="000E4B3E">
        <w:rPr>
          <w:rFonts w:ascii="Arial" w:hAnsi="Arial" w:cs="Arial"/>
          <w:color w:val="000000" w:themeColor="text1"/>
          <w:sz w:val="23"/>
          <w:szCs w:val="23"/>
        </w:rPr>
        <w:t>na warunkach określonych w projekcie umowy.</w:t>
      </w:r>
    </w:p>
    <w:p w14:paraId="40C13405" w14:textId="5E968F78" w:rsidR="00C54342" w:rsidRPr="00932939" w:rsidRDefault="00C54342" w:rsidP="00BC05AC">
      <w:pPr>
        <w:pStyle w:val="Bezodstpw"/>
        <w:numPr>
          <w:ilvl w:val="0"/>
          <w:numId w:val="8"/>
        </w:numPr>
        <w:jc w:val="both"/>
        <w:rPr>
          <w:rFonts w:ascii="Arial" w:hAnsi="Arial" w:cs="Arial"/>
          <w:color w:val="000000" w:themeColor="text1"/>
          <w:sz w:val="23"/>
          <w:szCs w:val="23"/>
        </w:rPr>
      </w:pPr>
      <w:r w:rsidRPr="00932939">
        <w:rPr>
          <w:rFonts w:ascii="Arial" w:hAnsi="Arial" w:cs="Arial"/>
          <w:color w:val="000000" w:themeColor="text1"/>
          <w:sz w:val="23"/>
          <w:szCs w:val="23"/>
        </w:rPr>
        <w:t>Wszelkie rozliczenia związane z realizacją niniejszego zamówienia dokonywane będą w PLN.</w:t>
      </w:r>
    </w:p>
    <w:p w14:paraId="4EF57E67" w14:textId="77777777" w:rsidR="00C54342" w:rsidRPr="00932939" w:rsidRDefault="00C54342" w:rsidP="00C54342">
      <w:pPr>
        <w:pStyle w:val="Bezodstpw"/>
        <w:ind w:left="720"/>
        <w:jc w:val="both"/>
        <w:rPr>
          <w:rFonts w:ascii="Arial" w:hAnsi="Arial" w:cs="Arial"/>
          <w:color w:val="000000" w:themeColor="text1"/>
          <w:sz w:val="23"/>
          <w:szCs w:val="23"/>
          <w:lang w:eastAsia="pl-PL"/>
        </w:rPr>
      </w:pPr>
    </w:p>
    <w:p w14:paraId="3AFF2669" w14:textId="77777777" w:rsidR="00C54342" w:rsidRPr="00932939" w:rsidRDefault="00C54342" w:rsidP="00BC05AC">
      <w:pPr>
        <w:pStyle w:val="Bezodstpw"/>
        <w:numPr>
          <w:ilvl w:val="0"/>
          <w:numId w:val="1"/>
        </w:numPr>
        <w:shd w:val="clear" w:color="auto" w:fill="D9D9D9" w:themeFill="background1" w:themeFillShade="D9"/>
        <w:jc w:val="both"/>
        <w:rPr>
          <w:rFonts w:ascii="Arial" w:hAnsi="Arial" w:cs="Arial"/>
          <w:b/>
          <w:color w:val="000000" w:themeColor="text1"/>
          <w:sz w:val="23"/>
          <w:szCs w:val="23"/>
          <w:lang w:eastAsia="pl-PL"/>
        </w:rPr>
      </w:pPr>
      <w:r w:rsidRPr="00932939">
        <w:rPr>
          <w:rFonts w:ascii="Arial" w:hAnsi="Arial" w:cs="Arial"/>
          <w:b/>
          <w:color w:val="000000" w:themeColor="text1"/>
          <w:sz w:val="23"/>
          <w:szCs w:val="23"/>
        </w:rPr>
        <w:t>DODATKOWE UWAGI:</w:t>
      </w:r>
    </w:p>
    <w:p w14:paraId="4D7E1897" w14:textId="77777777" w:rsidR="00AF6E5E" w:rsidRPr="00932939" w:rsidRDefault="00AF6E5E" w:rsidP="00BC05AC">
      <w:pPr>
        <w:pStyle w:val="Bezodstpw"/>
        <w:numPr>
          <w:ilvl w:val="0"/>
          <w:numId w:val="7"/>
        </w:numPr>
        <w:jc w:val="both"/>
        <w:rPr>
          <w:rFonts w:ascii="Arial" w:hAnsi="Arial" w:cs="Arial"/>
          <w:color w:val="000000" w:themeColor="text1"/>
          <w:sz w:val="23"/>
          <w:szCs w:val="23"/>
        </w:rPr>
      </w:pPr>
      <w:r w:rsidRPr="00932939">
        <w:rPr>
          <w:rFonts w:ascii="Arial" w:hAnsi="Arial" w:cs="Arial"/>
          <w:color w:val="000000" w:themeColor="text1"/>
          <w:sz w:val="23"/>
          <w:szCs w:val="23"/>
        </w:rPr>
        <w:t>Niniejsze postępowanie prowadzone jest na zasadach opartych na wewnętrznych uregulowaniach Zamawiającego. Postępowanie prowadzone jest zgodnie z zasadą konkurencyjności i nie podlega przepisom ustawy Prawo zamówień publicznych.</w:t>
      </w:r>
    </w:p>
    <w:p w14:paraId="79823B3C" w14:textId="77777777" w:rsidR="00AF6E5E" w:rsidRPr="00932939" w:rsidRDefault="00AF6E5E" w:rsidP="00BC05AC">
      <w:pPr>
        <w:pStyle w:val="Bezodstpw"/>
        <w:numPr>
          <w:ilvl w:val="0"/>
          <w:numId w:val="7"/>
        </w:numPr>
        <w:jc w:val="both"/>
        <w:rPr>
          <w:rFonts w:ascii="Arial" w:hAnsi="Arial" w:cs="Arial"/>
          <w:color w:val="000000" w:themeColor="text1"/>
          <w:sz w:val="23"/>
          <w:szCs w:val="23"/>
        </w:rPr>
      </w:pPr>
      <w:r w:rsidRPr="00932939">
        <w:rPr>
          <w:rFonts w:ascii="Arial" w:hAnsi="Arial" w:cs="Arial"/>
          <w:color w:val="000000" w:themeColor="text1"/>
          <w:sz w:val="23"/>
          <w:szCs w:val="23"/>
        </w:rPr>
        <w:t>Do prowadzonego postępowania nie przysługują Wykonawcom żadne środki ochrony prawnej określone w przepisach ustawy Prawo zamówień publicznych tj. odwołanie, skarga.</w:t>
      </w:r>
    </w:p>
    <w:p w14:paraId="14275999" w14:textId="77777777" w:rsidR="00AF6E5E" w:rsidRPr="00932939" w:rsidRDefault="00AF6E5E" w:rsidP="00BC05AC">
      <w:pPr>
        <w:pStyle w:val="Bezodstpw"/>
        <w:numPr>
          <w:ilvl w:val="0"/>
          <w:numId w:val="7"/>
        </w:numPr>
        <w:jc w:val="both"/>
        <w:rPr>
          <w:rFonts w:ascii="Arial" w:hAnsi="Arial" w:cs="Arial"/>
          <w:color w:val="000000" w:themeColor="text1"/>
          <w:sz w:val="23"/>
          <w:szCs w:val="23"/>
        </w:rPr>
      </w:pPr>
      <w:r w:rsidRPr="00932939">
        <w:rPr>
          <w:rFonts w:ascii="Arial" w:hAnsi="Arial" w:cs="Arial"/>
          <w:color w:val="000000" w:themeColor="text1"/>
          <w:sz w:val="23"/>
          <w:szCs w:val="23"/>
        </w:rPr>
        <w:t>Zamawiający zastrzega sobie prawo do zmiany zapytania ofertowego przed upływem terminu do składania ofert. Wszelkie zmiany treści zapytania ofertowego oraz wyjaśnienia udzielone na zapytania Wykonawcy stają się integralną częścią zapytania ofertowego i są wiążące dla Wykonawców.</w:t>
      </w:r>
    </w:p>
    <w:p w14:paraId="697160AF" w14:textId="6662DCB2" w:rsidR="00C54342" w:rsidRPr="00932939" w:rsidRDefault="00C54342" w:rsidP="00BC05AC">
      <w:pPr>
        <w:pStyle w:val="Bezodstpw"/>
        <w:numPr>
          <w:ilvl w:val="0"/>
          <w:numId w:val="7"/>
        </w:numPr>
        <w:jc w:val="both"/>
        <w:rPr>
          <w:rFonts w:ascii="Arial" w:hAnsi="Arial" w:cs="Arial"/>
          <w:color w:val="000000" w:themeColor="text1"/>
          <w:sz w:val="23"/>
          <w:szCs w:val="23"/>
        </w:rPr>
      </w:pPr>
      <w:r w:rsidRPr="00932939">
        <w:rPr>
          <w:rFonts w:ascii="Arial" w:hAnsi="Arial" w:cs="Arial"/>
          <w:color w:val="000000" w:themeColor="text1"/>
          <w:sz w:val="23"/>
          <w:szCs w:val="23"/>
        </w:rPr>
        <w:t>Złożenie zapytania ofertowego nie jest równoznaczne z udzieleniem zamówienia</w:t>
      </w:r>
      <w:r w:rsidR="00CA0BED" w:rsidRPr="00932939">
        <w:rPr>
          <w:rFonts w:ascii="Arial" w:hAnsi="Arial" w:cs="Arial"/>
          <w:color w:val="000000" w:themeColor="text1"/>
          <w:sz w:val="23"/>
          <w:szCs w:val="23"/>
        </w:rPr>
        <w:t>.</w:t>
      </w:r>
    </w:p>
    <w:p w14:paraId="7B251222" w14:textId="77777777" w:rsidR="008466D9" w:rsidRPr="00932939" w:rsidRDefault="00C54342" w:rsidP="00BC05AC">
      <w:pPr>
        <w:pStyle w:val="Bezodstpw"/>
        <w:numPr>
          <w:ilvl w:val="0"/>
          <w:numId w:val="7"/>
        </w:numPr>
        <w:jc w:val="both"/>
        <w:rPr>
          <w:rFonts w:ascii="Arial" w:hAnsi="Arial" w:cs="Arial"/>
          <w:color w:val="000000" w:themeColor="text1"/>
          <w:sz w:val="23"/>
          <w:szCs w:val="23"/>
        </w:rPr>
      </w:pPr>
      <w:r w:rsidRPr="00932939">
        <w:rPr>
          <w:rFonts w:ascii="Arial" w:hAnsi="Arial" w:cs="Arial"/>
          <w:color w:val="000000" w:themeColor="text1"/>
          <w:sz w:val="23"/>
          <w:szCs w:val="23"/>
        </w:rPr>
        <w:t>Zamawiający zastrzega, że może unieważnić postępowanie bez podawania przyczyny.</w:t>
      </w:r>
    </w:p>
    <w:p w14:paraId="43D384C2" w14:textId="726DF6B0" w:rsidR="008466D9" w:rsidRPr="00932939" w:rsidRDefault="00CA0BED" w:rsidP="00BC05AC">
      <w:pPr>
        <w:pStyle w:val="Bezodstpw"/>
        <w:numPr>
          <w:ilvl w:val="0"/>
          <w:numId w:val="7"/>
        </w:numPr>
        <w:jc w:val="both"/>
        <w:rPr>
          <w:rFonts w:ascii="Arial" w:hAnsi="Arial" w:cs="Arial"/>
          <w:color w:val="000000" w:themeColor="text1"/>
          <w:sz w:val="23"/>
          <w:szCs w:val="23"/>
        </w:rPr>
      </w:pPr>
      <w:r w:rsidRPr="00932939">
        <w:rPr>
          <w:rFonts w:ascii="Arial" w:hAnsi="Arial" w:cs="Arial"/>
          <w:color w:val="000000" w:themeColor="text1"/>
          <w:sz w:val="23"/>
          <w:szCs w:val="23"/>
        </w:rPr>
        <w:t>Zamawiający odrzuci ofertę, jeżeli</w:t>
      </w:r>
      <w:r w:rsidR="008466D9" w:rsidRPr="00932939">
        <w:rPr>
          <w:rFonts w:ascii="Arial" w:hAnsi="Arial" w:cs="Arial"/>
          <w:color w:val="000000" w:themeColor="text1"/>
          <w:sz w:val="23"/>
          <w:szCs w:val="23"/>
        </w:rPr>
        <w:t>:</w:t>
      </w:r>
    </w:p>
    <w:p w14:paraId="5902B2A9" w14:textId="77777777" w:rsidR="008466D9" w:rsidRPr="00932939" w:rsidRDefault="008466D9" w:rsidP="00FC4E0B">
      <w:pPr>
        <w:pStyle w:val="Bezodstpw"/>
        <w:ind w:left="720"/>
        <w:jc w:val="both"/>
        <w:rPr>
          <w:rFonts w:ascii="Arial" w:hAnsi="Arial" w:cs="Arial"/>
          <w:color w:val="000000" w:themeColor="text1"/>
          <w:sz w:val="23"/>
          <w:szCs w:val="23"/>
        </w:rPr>
      </w:pPr>
      <w:r w:rsidRPr="00932939">
        <w:rPr>
          <w:rFonts w:ascii="Arial" w:hAnsi="Arial" w:cs="Arial"/>
          <w:color w:val="000000" w:themeColor="text1"/>
          <w:sz w:val="23"/>
          <w:szCs w:val="23"/>
        </w:rPr>
        <w:t>a)</w:t>
      </w:r>
      <w:r w:rsidRPr="00932939">
        <w:rPr>
          <w:rFonts w:ascii="Arial" w:hAnsi="Arial" w:cs="Arial"/>
          <w:color w:val="000000" w:themeColor="text1"/>
          <w:sz w:val="23"/>
          <w:szCs w:val="23"/>
        </w:rPr>
        <w:tab/>
        <w:t>została złożona po terminie składania ofert;</w:t>
      </w:r>
    </w:p>
    <w:p w14:paraId="578CD97B" w14:textId="2853D5A6" w:rsidR="008466D9" w:rsidRPr="00932939" w:rsidRDefault="008466D9" w:rsidP="00FC4E0B">
      <w:pPr>
        <w:pStyle w:val="Bezodstpw"/>
        <w:ind w:left="720"/>
        <w:jc w:val="both"/>
        <w:rPr>
          <w:rFonts w:ascii="Arial" w:hAnsi="Arial" w:cs="Arial"/>
          <w:color w:val="000000" w:themeColor="text1"/>
          <w:sz w:val="23"/>
          <w:szCs w:val="23"/>
        </w:rPr>
      </w:pPr>
      <w:r w:rsidRPr="00932939">
        <w:rPr>
          <w:rFonts w:ascii="Arial" w:hAnsi="Arial" w:cs="Arial"/>
          <w:color w:val="000000" w:themeColor="text1"/>
          <w:sz w:val="23"/>
          <w:szCs w:val="23"/>
        </w:rPr>
        <w:t>b)</w:t>
      </w:r>
      <w:r w:rsidRPr="00932939">
        <w:rPr>
          <w:rFonts w:ascii="Arial" w:hAnsi="Arial" w:cs="Arial"/>
          <w:color w:val="000000" w:themeColor="text1"/>
          <w:sz w:val="23"/>
          <w:szCs w:val="23"/>
        </w:rPr>
        <w:tab/>
        <w:t>w stosunku do Wykonawcy zachodzą przesłanki wykluczenia z postępowania na podstawie art.  7 ust. 1 w związku z art. 7 ust. 9 ustawy z dnia 13 kwietnia 2022 r. o szczególnych rozwiązaniach w zakresie przeciwdziałania wspieraniu agresji na Ukrainę oraz służących ochronie bezpieczeństwa narodowego (Dz. U. 2023 poz. 1497)</w:t>
      </w:r>
      <w:r w:rsidRPr="00932939">
        <w:rPr>
          <w:rFonts w:ascii="Arial" w:eastAsia="Times New Roman" w:hAnsi="Arial" w:cs="Arial"/>
          <w:sz w:val="23"/>
          <w:szCs w:val="23"/>
          <w:vertAlign w:val="superscript"/>
          <w:lang w:eastAsia="pl-PL"/>
        </w:rPr>
        <w:t xml:space="preserve"> </w:t>
      </w:r>
      <w:r w:rsidRPr="00932939">
        <w:rPr>
          <w:rFonts w:ascii="Arial" w:hAnsi="Arial" w:cs="Arial"/>
          <w:color w:val="000000" w:themeColor="text1"/>
          <w:sz w:val="23"/>
          <w:szCs w:val="23"/>
          <w:vertAlign w:val="superscript"/>
        </w:rPr>
        <w:footnoteReference w:id="2"/>
      </w:r>
      <w:r w:rsidRPr="00932939">
        <w:rPr>
          <w:rFonts w:ascii="Arial" w:hAnsi="Arial" w:cs="Arial"/>
          <w:color w:val="000000" w:themeColor="text1"/>
          <w:sz w:val="23"/>
          <w:szCs w:val="23"/>
        </w:rPr>
        <w:t>;</w:t>
      </w:r>
    </w:p>
    <w:p w14:paraId="51802697" w14:textId="77777777" w:rsidR="008466D9" w:rsidRPr="00932939" w:rsidRDefault="008466D9" w:rsidP="00FC4E0B">
      <w:pPr>
        <w:pStyle w:val="Bezodstpw"/>
        <w:ind w:left="720"/>
        <w:jc w:val="both"/>
        <w:rPr>
          <w:rFonts w:ascii="Arial" w:hAnsi="Arial" w:cs="Arial"/>
          <w:color w:val="000000" w:themeColor="text1"/>
          <w:sz w:val="23"/>
          <w:szCs w:val="23"/>
        </w:rPr>
      </w:pPr>
      <w:r w:rsidRPr="00932939">
        <w:rPr>
          <w:rFonts w:ascii="Arial" w:hAnsi="Arial" w:cs="Arial"/>
          <w:color w:val="000000" w:themeColor="text1"/>
          <w:sz w:val="23"/>
          <w:szCs w:val="23"/>
        </w:rPr>
        <w:lastRenderedPageBreak/>
        <w:t>c)</w:t>
      </w:r>
      <w:r w:rsidRPr="00932939">
        <w:rPr>
          <w:rFonts w:ascii="Arial" w:hAnsi="Arial" w:cs="Arial"/>
          <w:color w:val="000000" w:themeColor="text1"/>
          <w:sz w:val="23"/>
          <w:szCs w:val="23"/>
        </w:rPr>
        <w:tab/>
        <w:t>jest nieważna na podstawie odrębnych przepisów;</w:t>
      </w:r>
    </w:p>
    <w:p w14:paraId="3C553FB4" w14:textId="77777777" w:rsidR="008466D9" w:rsidRPr="00932939" w:rsidRDefault="008466D9" w:rsidP="00FC4E0B">
      <w:pPr>
        <w:pStyle w:val="Bezodstpw"/>
        <w:ind w:left="720"/>
        <w:jc w:val="both"/>
        <w:rPr>
          <w:rFonts w:ascii="Arial" w:hAnsi="Arial" w:cs="Arial"/>
          <w:color w:val="000000" w:themeColor="text1"/>
          <w:sz w:val="23"/>
          <w:szCs w:val="23"/>
        </w:rPr>
      </w:pPr>
      <w:r w:rsidRPr="00932939">
        <w:rPr>
          <w:rFonts w:ascii="Arial" w:hAnsi="Arial" w:cs="Arial"/>
          <w:color w:val="000000" w:themeColor="text1"/>
          <w:sz w:val="23"/>
          <w:szCs w:val="23"/>
        </w:rPr>
        <w:t>d)</w:t>
      </w:r>
      <w:r w:rsidRPr="00932939">
        <w:rPr>
          <w:rFonts w:ascii="Arial" w:hAnsi="Arial" w:cs="Arial"/>
          <w:color w:val="000000" w:themeColor="text1"/>
          <w:sz w:val="23"/>
          <w:szCs w:val="23"/>
        </w:rPr>
        <w:tab/>
        <w:t>jej treść jest niezgodna z warunkami zamówienia;</w:t>
      </w:r>
    </w:p>
    <w:p w14:paraId="2D79B5DB" w14:textId="77777777" w:rsidR="008466D9" w:rsidRPr="00932939" w:rsidRDefault="008466D9" w:rsidP="00FC4E0B">
      <w:pPr>
        <w:pStyle w:val="Bezodstpw"/>
        <w:ind w:left="720"/>
        <w:jc w:val="both"/>
        <w:rPr>
          <w:rFonts w:ascii="Arial" w:hAnsi="Arial" w:cs="Arial"/>
          <w:color w:val="000000" w:themeColor="text1"/>
          <w:sz w:val="23"/>
          <w:szCs w:val="23"/>
        </w:rPr>
      </w:pPr>
      <w:r w:rsidRPr="00932939">
        <w:rPr>
          <w:rFonts w:ascii="Arial" w:hAnsi="Arial" w:cs="Arial"/>
          <w:color w:val="000000" w:themeColor="text1"/>
          <w:sz w:val="23"/>
          <w:szCs w:val="23"/>
        </w:rPr>
        <w:t>e)</w:t>
      </w:r>
      <w:r w:rsidRPr="00932939">
        <w:rPr>
          <w:rFonts w:ascii="Arial" w:hAnsi="Arial" w:cs="Arial"/>
          <w:color w:val="000000" w:themeColor="text1"/>
          <w:sz w:val="23"/>
          <w:szCs w:val="23"/>
        </w:rPr>
        <w:tab/>
        <w:t>nie została sporządzona lub przekazana w sposób zgodny z wymaganiami technicznymi oraz organizacyjnymi sporządzania lub przekazywania ofert przy użyciu środków komunikacji elektronicznej określonymi przez zamawiającego;</w:t>
      </w:r>
    </w:p>
    <w:p w14:paraId="314267C1" w14:textId="77777777" w:rsidR="008466D9" w:rsidRPr="00932939" w:rsidRDefault="008466D9" w:rsidP="00FC4E0B">
      <w:pPr>
        <w:pStyle w:val="Bezodstpw"/>
        <w:ind w:left="720"/>
        <w:jc w:val="both"/>
        <w:rPr>
          <w:rFonts w:ascii="Arial" w:hAnsi="Arial" w:cs="Arial"/>
          <w:color w:val="000000" w:themeColor="text1"/>
          <w:sz w:val="23"/>
          <w:szCs w:val="23"/>
        </w:rPr>
      </w:pPr>
      <w:r w:rsidRPr="00932939">
        <w:rPr>
          <w:rFonts w:ascii="Arial" w:hAnsi="Arial" w:cs="Arial"/>
          <w:color w:val="000000" w:themeColor="text1"/>
          <w:sz w:val="23"/>
          <w:szCs w:val="23"/>
        </w:rPr>
        <w:t>f)</w:t>
      </w:r>
      <w:r w:rsidRPr="00932939">
        <w:rPr>
          <w:rFonts w:ascii="Arial" w:hAnsi="Arial" w:cs="Arial"/>
          <w:color w:val="000000" w:themeColor="text1"/>
          <w:sz w:val="23"/>
          <w:szCs w:val="23"/>
        </w:rPr>
        <w:tab/>
        <w:t>zawiera błędy w obliczeniu ceny lub kosztu;</w:t>
      </w:r>
    </w:p>
    <w:p w14:paraId="5B931EBE" w14:textId="77777777" w:rsidR="008466D9" w:rsidRPr="00932939" w:rsidRDefault="008466D9" w:rsidP="00FC4E0B">
      <w:pPr>
        <w:pStyle w:val="Bezodstpw"/>
        <w:ind w:left="720"/>
        <w:jc w:val="both"/>
        <w:rPr>
          <w:rFonts w:ascii="Arial" w:hAnsi="Arial" w:cs="Arial"/>
          <w:color w:val="000000" w:themeColor="text1"/>
          <w:sz w:val="23"/>
          <w:szCs w:val="23"/>
        </w:rPr>
      </w:pPr>
      <w:r w:rsidRPr="00932939">
        <w:rPr>
          <w:rFonts w:ascii="Arial" w:hAnsi="Arial" w:cs="Arial"/>
          <w:color w:val="000000" w:themeColor="text1"/>
          <w:sz w:val="23"/>
          <w:szCs w:val="23"/>
        </w:rPr>
        <w:t>g)</w:t>
      </w:r>
      <w:r w:rsidRPr="00932939">
        <w:rPr>
          <w:rFonts w:ascii="Arial" w:hAnsi="Arial" w:cs="Arial"/>
          <w:color w:val="000000" w:themeColor="text1"/>
          <w:sz w:val="23"/>
          <w:szCs w:val="23"/>
        </w:rPr>
        <w:tab/>
        <w:t>została złożona w warunkach czynu nieuczciwej konkurencji w rozumieniu ustawy z dnia 16 kwietnia 1993 r. o zwalczaniu nieuczciwej konkurencji;</w:t>
      </w:r>
    </w:p>
    <w:p w14:paraId="360F51BD" w14:textId="77777777" w:rsidR="008466D9" w:rsidRPr="00932939" w:rsidRDefault="008466D9" w:rsidP="00FC4E0B">
      <w:pPr>
        <w:pStyle w:val="Bezodstpw"/>
        <w:ind w:left="720"/>
        <w:jc w:val="both"/>
        <w:rPr>
          <w:rFonts w:ascii="Arial" w:hAnsi="Arial" w:cs="Arial"/>
          <w:color w:val="000000" w:themeColor="text1"/>
          <w:sz w:val="23"/>
          <w:szCs w:val="23"/>
        </w:rPr>
      </w:pPr>
      <w:r w:rsidRPr="00932939">
        <w:rPr>
          <w:rFonts w:ascii="Arial" w:hAnsi="Arial" w:cs="Arial"/>
          <w:color w:val="000000" w:themeColor="text1"/>
          <w:sz w:val="23"/>
          <w:szCs w:val="23"/>
        </w:rPr>
        <w:t>h)</w:t>
      </w:r>
      <w:r w:rsidRPr="00932939">
        <w:rPr>
          <w:rFonts w:ascii="Arial" w:hAnsi="Arial" w:cs="Arial"/>
          <w:color w:val="000000" w:themeColor="text1"/>
          <w:sz w:val="23"/>
          <w:szCs w:val="23"/>
        </w:rPr>
        <w:tab/>
        <w:t>wykonawca w wyznaczonym terminie zakwestionował poprawienie omyłki polegającej na niezgodności oferty z dokumentami zamówienia, niepowodującej zmiany w treści oferty;</w:t>
      </w:r>
    </w:p>
    <w:p w14:paraId="6796E68B" w14:textId="5F9E32FF" w:rsidR="00C54342" w:rsidRPr="00932939" w:rsidRDefault="008466D9" w:rsidP="00FC4E0B">
      <w:pPr>
        <w:pStyle w:val="Bezodstpw"/>
        <w:ind w:left="720"/>
        <w:jc w:val="both"/>
        <w:rPr>
          <w:rFonts w:ascii="Arial" w:hAnsi="Arial" w:cs="Arial"/>
          <w:color w:val="000000" w:themeColor="text1"/>
          <w:sz w:val="23"/>
          <w:szCs w:val="23"/>
        </w:rPr>
      </w:pPr>
      <w:r w:rsidRPr="00932939">
        <w:rPr>
          <w:rFonts w:ascii="Arial" w:hAnsi="Arial" w:cs="Arial"/>
          <w:color w:val="000000" w:themeColor="text1"/>
          <w:sz w:val="23"/>
          <w:szCs w:val="23"/>
        </w:rPr>
        <w:t>i)</w:t>
      </w:r>
      <w:r w:rsidRPr="00932939">
        <w:rPr>
          <w:rFonts w:ascii="Arial" w:hAnsi="Arial" w:cs="Arial"/>
          <w:color w:val="000000" w:themeColor="text1"/>
          <w:sz w:val="23"/>
          <w:szCs w:val="23"/>
        </w:rPr>
        <w:tab/>
        <w:t>wykonawca nie wyraził pisemnej zgody na przedłużenie terminu związania ofertą.</w:t>
      </w:r>
    </w:p>
    <w:p w14:paraId="15B6AE8C" w14:textId="06A6BD58" w:rsidR="00AF6E5E" w:rsidRPr="00932939" w:rsidRDefault="00AF6E5E" w:rsidP="00BC05AC">
      <w:pPr>
        <w:pStyle w:val="Bezodstpw"/>
        <w:numPr>
          <w:ilvl w:val="0"/>
          <w:numId w:val="7"/>
        </w:numPr>
        <w:jc w:val="both"/>
        <w:rPr>
          <w:rFonts w:ascii="Arial" w:hAnsi="Arial" w:cs="Arial"/>
          <w:color w:val="000000" w:themeColor="text1"/>
          <w:sz w:val="23"/>
          <w:szCs w:val="23"/>
        </w:rPr>
      </w:pPr>
      <w:r w:rsidRPr="00932939">
        <w:rPr>
          <w:rFonts w:ascii="Arial" w:hAnsi="Arial" w:cs="Arial"/>
          <w:color w:val="000000" w:themeColor="text1"/>
          <w:sz w:val="23"/>
          <w:szCs w:val="23"/>
        </w:rPr>
        <w:t>Wykonawca, którego oferta zostanie wybrana zostanie powiadomiony pisemnie lub telefonicznie o wyborze jego oferty oraz o terminie i miejscu podpisania (zawarcia) umowy.</w:t>
      </w:r>
    </w:p>
    <w:p w14:paraId="1C52F340" w14:textId="77777777" w:rsidR="00AF6E5E" w:rsidRPr="00932939" w:rsidRDefault="00AF6E5E" w:rsidP="00BC05AC">
      <w:pPr>
        <w:pStyle w:val="Bezodstpw"/>
        <w:numPr>
          <w:ilvl w:val="0"/>
          <w:numId w:val="7"/>
        </w:numPr>
        <w:jc w:val="both"/>
        <w:rPr>
          <w:rFonts w:ascii="Arial" w:hAnsi="Arial" w:cs="Arial"/>
          <w:color w:val="000000" w:themeColor="text1"/>
          <w:sz w:val="23"/>
          <w:szCs w:val="23"/>
        </w:rPr>
      </w:pPr>
      <w:r w:rsidRPr="00932939">
        <w:rPr>
          <w:rFonts w:ascii="Arial" w:hAnsi="Arial" w:cs="Arial"/>
          <w:color w:val="000000" w:themeColor="text1"/>
          <w:sz w:val="23"/>
          <w:szCs w:val="23"/>
        </w:rPr>
        <w:t>Jeżeli Wykonawca, którego oferta została wybrana uchyla się od podpisania umowy, Zamawiający może wybrać ofertę najkorzystniejszą spośród pozostałych ofert.</w:t>
      </w:r>
    </w:p>
    <w:p w14:paraId="36285533" w14:textId="44594C69" w:rsidR="00FC4E0B" w:rsidRDefault="00FC4E0B" w:rsidP="00AF6E5E">
      <w:pPr>
        <w:pStyle w:val="Bezodstpw"/>
        <w:rPr>
          <w:rFonts w:ascii="Arial" w:hAnsi="Arial" w:cs="Arial"/>
          <w:color w:val="000000" w:themeColor="text1"/>
          <w:sz w:val="23"/>
          <w:szCs w:val="23"/>
        </w:rPr>
      </w:pPr>
    </w:p>
    <w:p w14:paraId="2317469A" w14:textId="77777777" w:rsidR="00C54342" w:rsidRPr="00932939" w:rsidRDefault="00C54342" w:rsidP="00BC05AC">
      <w:pPr>
        <w:numPr>
          <w:ilvl w:val="0"/>
          <w:numId w:val="1"/>
        </w:numPr>
        <w:shd w:val="clear" w:color="auto" w:fill="D9D9D9" w:themeFill="background1" w:themeFillShade="D9"/>
        <w:spacing w:after="135" w:line="270" w:lineRule="atLeast"/>
        <w:rPr>
          <w:rFonts w:ascii="Arial" w:hAnsi="Arial" w:cs="Arial"/>
          <w:b/>
          <w:color w:val="000000" w:themeColor="text1"/>
          <w:sz w:val="23"/>
          <w:szCs w:val="23"/>
        </w:rPr>
      </w:pPr>
      <w:r w:rsidRPr="00932939">
        <w:rPr>
          <w:rFonts w:ascii="Arial" w:hAnsi="Arial" w:cs="Arial"/>
          <w:b/>
          <w:color w:val="000000" w:themeColor="text1"/>
          <w:sz w:val="23"/>
          <w:szCs w:val="23"/>
        </w:rPr>
        <w:t xml:space="preserve">ZAŁĄCZNIKI (fakultatywnie): </w:t>
      </w:r>
    </w:p>
    <w:p w14:paraId="4EFC4F32" w14:textId="18B086BB" w:rsidR="00C54342" w:rsidRPr="00932939" w:rsidRDefault="00C54342" w:rsidP="00BC05AC">
      <w:pPr>
        <w:pStyle w:val="Bezodstpw"/>
        <w:numPr>
          <w:ilvl w:val="0"/>
          <w:numId w:val="3"/>
        </w:numPr>
        <w:rPr>
          <w:rFonts w:ascii="Arial" w:hAnsi="Arial" w:cs="Arial"/>
          <w:color w:val="000000" w:themeColor="text1"/>
          <w:sz w:val="23"/>
          <w:szCs w:val="23"/>
        </w:rPr>
      </w:pPr>
      <w:r w:rsidRPr="00932939">
        <w:rPr>
          <w:rFonts w:ascii="Arial" w:hAnsi="Arial" w:cs="Arial"/>
          <w:color w:val="000000" w:themeColor="text1"/>
          <w:sz w:val="23"/>
          <w:szCs w:val="23"/>
        </w:rPr>
        <w:t>Formularz oferty</w:t>
      </w:r>
    </w:p>
    <w:p w14:paraId="4077156B" w14:textId="2D086DE5" w:rsidR="00C54342" w:rsidRDefault="00C54342" w:rsidP="00BC05AC">
      <w:pPr>
        <w:pStyle w:val="Bezodstpw"/>
        <w:numPr>
          <w:ilvl w:val="0"/>
          <w:numId w:val="3"/>
        </w:numPr>
        <w:rPr>
          <w:rFonts w:ascii="Arial" w:hAnsi="Arial" w:cs="Arial"/>
          <w:color w:val="000000" w:themeColor="text1"/>
          <w:sz w:val="23"/>
          <w:szCs w:val="23"/>
        </w:rPr>
      </w:pPr>
      <w:r w:rsidRPr="00932939">
        <w:rPr>
          <w:rFonts w:ascii="Arial" w:hAnsi="Arial" w:cs="Arial"/>
          <w:color w:val="000000" w:themeColor="text1"/>
          <w:sz w:val="23"/>
          <w:szCs w:val="23"/>
        </w:rPr>
        <w:t>Wzór umowy</w:t>
      </w:r>
    </w:p>
    <w:p w14:paraId="376CA828" w14:textId="457B71A0" w:rsidR="000E4B3E" w:rsidRPr="00932939" w:rsidRDefault="000E4B3E" w:rsidP="00BC05AC">
      <w:pPr>
        <w:pStyle w:val="Bezodstpw"/>
        <w:numPr>
          <w:ilvl w:val="0"/>
          <w:numId w:val="3"/>
        </w:numPr>
        <w:rPr>
          <w:rFonts w:ascii="Arial" w:hAnsi="Arial" w:cs="Arial"/>
          <w:color w:val="000000" w:themeColor="text1"/>
          <w:sz w:val="23"/>
          <w:szCs w:val="23"/>
        </w:rPr>
      </w:pPr>
      <w:r>
        <w:rPr>
          <w:rFonts w:ascii="Arial" w:hAnsi="Arial" w:cs="Arial"/>
          <w:color w:val="000000" w:themeColor="text1"/>
          <w:sz w:val="23"/>
          <w:szCs w:val="23"/>
        </w:rPr>
        <w:t>Klauzula RODO</w:t>
      </w:r>
    </w:p>
    <w:p w14:paraId="2538A873" w14:textId="0ABC6422" w:rsidR="004D7A0E" w:rsidRPr="00932939" w:rsidRDefault="004D7A0E" w:rsidP="004D7A0E">
      <w:pPr>
        <w:spacing w:after="0" w:line="270" w:lineRule="atLeast"/>
        <w:ind w:left="5664"/>
        <w:rPr>
          <w:rFonts w:ascii="Arial" w:hAnsi="Arial" w:cs="Arial"/>
          <w:b/>
          <w:bCs/>
          <w:color w:val="000000" w:themeColor="text1"/>
          <w:sz w:val="23"/>
          <w:szCs w:val="23"/>
        </w:rPr>
      </w:pPr>
      <w:r w:rsidRPr="00932939">
        <w:rPr>
          <w:rFonts w:ascii="Arial" w:hAnsi="Arial" w:cs="Arial"/>
          <w:b/>
          <w:bCs/>
          <w:color w:val="000000" w:themeColor="text1"/>
          <w:sz w:val="23"/>
          <w:szCs w:val="23"/>
        </w:rPr>
        <w:t xml:space="preserve">Kierownik Gminnego Ośrodka </w:t>
      </w:r>
    </w:p>
    <w:p w14:paraId="09A31959" w14:textId="77777777" w:rsidR="004D7A0E" w:rsidRPr="00932939" w:rsidRDefault="004D7A0E" w:rsidP="004D7A0E">
      <w:pPr>
        <w:spacing w:after="0" w:line="270" w:lineRule="atLeast"/>
        <w:ind w:left="5664"/>
        <w:rPr>
          <w:rFonts w:ascii="Arial" w:hAnsi="Arial" w:cs="Arial"/>
          <w:b/>
          <w:bCs/>
          <w:color w:val="000000" w:themeColor="text1"/>
          <w:sz w:val="23"/>
          <w:szCs w:val="23"/>
        </w:rPr>
      </w:pPr>
      <w:r w:rsidRPr="00932939">
        <w:rPr>
          <w:rFonts w:ascii="Arial" w:hAnsi="Arial" w:cs="Arial"/>
          <w:b/>
          <w:bCs/>
          <w:color w:val="000000" w:themeColor="text1"/>
          <w:sz w:val="23"/>
          <w:szCs w:val="23"/>
        </w:rPr>
        <w:t>Pomocy Społecznej w Łubiance</w:t>
      </w:r>
    </w:p>
    <w:p w14:paraId="51102F71" w14:textId="77777777" w:rsidR="004D7A0E" w:rsidRPr="00932939" w:rsidRDefault="004D7A0E" w:rsidP="004D7A0E">
      <w:pPr>
        <w:spacing w:after="0" w:line="270" w:lineRule="atLeast"/>
        <w:ind w:left="5664"/>
        <w:rPr>
          <w:rFonts w:ascii="Arial" w:hAnsi="Arial" w:cs="Arial"/>
          <w:b/>
          <w:bCs/>
          <w:color w:val="000000" w:themeColor="text1"/>
          <w:sz w:val="23"/>
          <w:szCs w:val="23"/>
        </w:rPr>
      </w:pPr>
    </w:p>
    <w:p w14:paraId="6B23AE26" w14:textId="5B13CF32" w:rsidR="00C54342" w:rsidRPr="00932939" w:rsidRDefault="004D7A0E" w:rsidP="00BC514D">
      <w:pPr>
        <w:spacing w:after="0" w:line="270" w:lineRule="atLeast"/>
        <w:ind w:left="5664"/>
        <w:rPr>
          <w:rFonts w:ascii="Arial" w:hAnsi="Arial" w:cs="Arial"/>
          <w:color w:val="000000" w:themeColor="text1"/>
          <w:sz w:val="23"/>
          <w:szCs w:val="23"/>
        </w:rPr>
      </w:pPr>
      <w:r w:rsidRPr="00932939">
        <w:rPr>
          <w:rFonts w:ascii="Arial" w:hAnsi="Arial" w:cs="Arial"/>
          <w:b/>
          <w:bCs/>
          <w:color w:val="000000" w:themeColor="text1"/>
          <w:sz w:val="23"/>
          <w:szCs w:val="23"/>
        </w:rPr>
        <w:t xml:space="preserve">/-/ </w:t>
      </w:r>
      <w:r w:rsidRPr="00932939">
        <w:rPr>
          <w:rFonts w:ascii="Arial" w:hAnsi="Arial" w:cs="Arial"/>
          <w:b/>
          <w:bCs/>
          <w:i/>
          <w:iCs/>
          <w:color w:val="000000" w:themeColor="text1"/>
          <w:sz w:val="23"/>
          <w:szCs w:val="23"/>
        </w:rPr>
        <w:t xml:space="preserve">Iwona </w:t>
      </w:r>
      <w:proofErr w:type="spellStart"/>
      <w:r w:rsidRPr="00932939">
        <w:rPr>
          <w:rFonts w:ascii="Arial" w:hAnsi="Arial" w:cs="Arial"/>
          <w:b/>
          <w:bCs/>
          <w:i/>
          <w:iCs/>
          <w:color w:val="000000" w:themeColor="text1"/>
          <w:sz w:val="23"/>
          <w:szCs w:val="23"/>
        </w:rPr>
        <w:t>Szpejankowsk</w:t>
      </w:r>
      <w:r w:rsidR="00FC4E0B">
        <w:rPr>
          <w:rFonts w:ascii="Arial" w:hAnsi="Arial" w:cs="Arial"/>
          <w:b/>
          <w:bCs/>
          <w:i/>
          <w:iCs/>
          <w:color w:val="000000" w:themeColor="text1"/>
          <w:sz w:val="23"/>
          <w:szCs w:val="23"/>
        </w:rPr>
        <w:t>a</w:t>
      </w:r>
      <w:proofErr w:type="spellEnd"/>
    </w:p>
    <w:sectPr w:rsidR="00C54342" w:rsidRPr="00932939" w:rsidSect="009E6AE3">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5BAC1" w14:textId="77777777" w:rsidR="008B25BC" w:rsidRDefault="008B25BC" w:rsidP="008466D9">
      <w:pPr>
        <w:spacing w:after="0" w:line="240" w:lineRule="auto"/>
      </w:pPr>
      <w:r>
        <w:separator/>
      </w:r>
    </w:p>
  </w:endnote>
  <w:endnote w:type="continuationSeparator" w:id="0">
    <w:p w14:paraId="799D3F86" w14:textId="77777777" w:rsidR="008B25BC" w:rsidRDefault="008B25BC" w:rsidP="00846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Noto Sans Symbols">
    <w:altName w:val="Times New Roman"/>
    <w:charset w:val="00"/>
    <w:family w:val="auto"/>
    <w:pitch w:val="default"/>
  </w:font>
  <w:font w:name="Segoe UI">
    <w:panose1 w:val="020B0502040204020203"/>
    <w:charset w:val="EE"/>
    <w:family w:val="swiss"/>
    <w:pitch w:val="variable"/>
    <w:sig w:usb0="E4002EFF" w:usb1="C000E47F" w:usb2="00000009" w:usb3="00000000" w:csb0="000001FF" w:csb1="00000000"/>
  </w:font>
  <w:font w:name="MyriadPro-Regular">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F">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A7E52" w14:textId="77777777" w:rsidR="008B25BC" w:rsidRDefault="008B25BC" w:rsidP="008466D9">
      <w:pPr>
        <w:spacing w:after="0" w:line="240" w:lineRule="auto"/>
      </w:pPr>
      <w:r>
        <w:separator/>
      </w:r>
    </w:p>
  </w:footnote>
  <w:footnote w:type="continuationSeparator" w:id="0">
    <w:p w14:paraId="2F7FD577" w14:textId="77777777" w:rsidR="008B25BC" w:rsidRDefault="008B25BC" w:rsidP="008466D9">
      <w:pPr>
        <w:spacing w:after="0" w:line="240" w:lineRule="auto"/>
      </w:pPr>
      <w:r>
        <w:continuationSeparator/>
      </w:r>
    </w:p>
  </w:footnote>
  <w:footnote w:id="1">
    <w:p w14:paraId="3A09D821" w14:textId="20DFC5DA" w:rsidR="00E21C1B" w:rsidRPr="00C80437" w:rsidRDefault="00C80437" w:rsidP="00EB3F8C">
      <w:pPr>
        <w:pStyle w:val="Tekstprzypisudolnego"/>
        <w:jc w:val="both"/>
        <w:rPr>
          <w:rFonts w:ascii="Arial" w:hAnsi="Arial" w:cs="Arial"/>
          <w:sz w:val="23"/>
          <w:szCs w:val="23"/>
        </w:rPr>
      </w:pPr>
      <w:r w:rsidRPr="00C80437">
        <w:rPr>
          <w:rStyle w:val="Odwoanieprzypisudolnego"/>
          <w:rFonts w:ascii="Arial" w:hAnsi="Arial" w:cs="Arial"/>
          <w:sz w:val="23"/>
          <w:szCs w:val="23"/>
        </w:rPr>
        <w:footnoteRef/>
      </w:r>
      <w:r w:rsidRPr="00C80437">
        <w:rPr>
          <w:rFonts w:ascii="Arial" w:hAnsi="Arial" w:cs="Arial"/>
          <w:sz w:val="23"/>
          <w:szCs w:val="23"/>
        </w:rPr>
        <w:t xml:space="preserve"> </w:t>
      </w:r>
      <w:r w:rsidR="00E21C1B" w:rsidRPr="00A910EB">
        <w:rPr>
          <w:rFonts w:ascii="Arial" w:hAnsi="Arial" w:cs="Arial"/>
          <w:b/>
          <w:bCs/>
          <w:sz w:val="23"/>
          <w:szCs w:val="23"/>
        </w:rPr>
        <w:t>2</w:t>
      </w:r>
      <w:r w:rsidR="00963960" w:rsidRPr="00A910EB">
        <w:rPr>
          <w:rFonts w:ascii="Arial" w:hAnsi="Arial" w:cs="Arial"/>
          <w:b/>
          <w:bCs/>
          <w:sz w:val="23"/>
          <w:szCs w:val="23"/>
        </w:rPr>
        <w:t>38</w:t>
      </w:r>
      <w:r w:rsidR="00E21C1B" w:rsidRPr="00A910EB">
        <w:rPr>
          <w:rFonts w:ascii="Arial" w:hAnsi="Arial" w:cs="Arial"/>
          <w:b/>
          <w:bCs/>
          <w:sz w:val="23"/>
          <w:szCs w:val="23"/>
        </w:rPr>
        <w:t xml:space="preserve"> dni</w:t>
      </w:r>
      <w:r w:rsidR="00E21C1B" w:rsidRPr="00C80437">
        <w:rPr>
          <w:rFonts w:ascii="Arial" w:hAnsi="Arial" w:cs="Arial"/>
          <w:sz w:val="23"/>
          <w:szCs w:val="23"/>
        </w:rPr>
        <w:t xml:space="preserve"> </w:t>
      </w:r>
      <w:r w:rsidR="00E21C1B" w:rsidRPr="00A910EB">
        <w:rPr>
          <w:rFonts w:ascii="Arial" w:hAnsi="Arial" w:cs="Arial"/>
          <w:b/>
          <w:bCs/>
          <w:sz w:val="23"/>
          <w:szCs w:val="23"/>
        </w:rPr>
        <w:t>roboczych</w:t>
      </w:r>
      <w:r w:rsidR="00E21C1B" w:rsidRPr="00C80437">
        <w:rPr>
          <w:rFonts w:ascii="Arial" w:hAnsi="Arial" w:cs="Arial"/>
          <w:sz w:val="23"/>
          <w:szCs w:val="23"/>
        </w:rPr>
        <w:t xml:space="preserve"> przy założeniu rozpoczęcia realizacji przedmiotu zamówienia począwszy od </w:t>
      </w:r>
      <w:r w:rsidR="00E21C1B">
        <w:rPr>
          <w:rFonts w:ascii="Arial" w:hAnsi="Arial" w:cs="Arial"/>
          <w:sz w:val="23"/>
          <w:szCs w:val="23"/>
        </w:rPr>
        <w:t>22</w:t>
      </w:r>
      <w:r w:rsidR="00E21C1B" w:rsidRPr="00C80437">
        <w:rPr>
          <w:rFonts w:ascii="Arial" w:hAnsi="Arial" w:cs="Arial"/>
          <w:sz w:val="23"/>
          <w:szCs w:val="23"/>
        </w:rPr>
        <w:t>.01.2024 r.</w:t>
      </w:r>
    </w:p>
  </w:footnote>
  <w:footnote w:id="2">
    <w:p w14:paraId="60562BF2" w14:textId="77777777" w:rsidR="008466D9" w:rsidRPr="00C80437" w:rsidRDefault="008466D9" w:rsidP="00FC4E0B">
      <w:pPr>
        <w:spacing w:after="0" w:line="240" w:lineRule="auto"/>
        <w:jc w:val="both"/>
        <w:rPr>
          <w:rFonts w:ascii="Arial" w:hAnsi="Arial" w:cs="Arial"/>
          <w:i/>
          <w:iCs/>
          <w:color w:val="000000"/>
          <w:sz w:val="23"/>
          <w:szCs w:val="23"/>
        </w:rPr>
      </w:pPr>
      <w:r w:rsidRPr="00C80437">
        <w:rPr>
          <w:rStyle w:val="Odwoanieprzypisudolnego"/>
          <w:rFonts w:ascii="Arial" w:hAnsi="Arial" w:cs="Arial"/>
          <w:color w:val="000000"/>
          <w:sz w:val="23"/>
          <w:szCs w:val="23"/>
        </w:rPr>
        <w:footnoteRef/>
      </w:r>
      <w:r w:rsidRPr="00C80437">
        <w:rPr>
          <w:rFonts w:ascii="Arial" w:hAnsi="Arial" w:cs="Arial"/>
          <w:color w:val="000000"/>
          <w:sz w:val="23"/>
          <w:szCs w:val="23"/>
        </w:rPr>
        <w:t xml:space="preserve"> </w:t>
      </w:r>
      <w:r w:rsidRPr="00C80437">
        <w:rPr>
          <w:rFonts w:ascii="Arial" w:hAnsi="Arial" w:cs="Arial"/>
          <w:i/>
          <w:iCs/>
          <w:color w:val="000000"/>
          <w:sz w:val="23"/>
          <w:szCs w:val="23"/>
        </w:rPr>
        <w:t xml:space="preserve">Zgodnie z treścią art. 7 ust. 1 ustawy z dnia 13 kwietnia 2022 r. o szczególnych rozwiązaniach w zakresie przeciwdziałania wspieraniu agresji na Ukrainę oraz służących ochronie bezpieczeństwa narodowego, zwanej dalej „ustawą”, z postępowania o udzielenie zamówienia publicznego lub konkursu prowadzonego na podstawie ustawy </w:t>
      </w:r>
      <w:proofErr w:type="spellStart"/>
      <w:r w:rsidRPr="00C80437">
        <w:rPr>
          <w:rFonts w:ascii="Arial" w:hAnsi="Arial" w:cs="Arial"/>
          <w:i/>
          <w:iCs/>
          <w:color w:val="000000"/>
          <w:sz w:val="23"/>
          <w:szCs w:val="23"/>
        </w:rPr>
        <w:t>Pzp</w:t>
      </w:r>
      <w:proofErr w:type="spellEnd"/>
      <w:r w:rsidRPr="00C80437">
        <w:rPr>
          <w:rFonts w:ascii="Arial" w:hAnsi="Arial" w:cs="Arial"/>
          <w:i/>
          <w:iCs/>
          <w:color w:val="000000"/>
          <w:sz w:val="23"/>
          <w:szCs w:val="23"/>
        </w:rPr>
        <w:t xml:space="preserve"> wyklucza się:</w:t>
      </w:r>
    </w:p>
    <w:p w14:paraId="64E0D447" w14:textId="77777777" w:rsidR="008466D9" w:rsidRPr="00C80437" w:rsidRDefault="008466D9" w:rsidP="00FC4E0B">
      <w:pPr>
        <w:spacing w:after="0" w:line="240" w:lineRule="auto"/>
        <w:jc w:val="both"/>
        <w:rPr>
          <w:rFonts w:ascii="Arial" w:hAnsi="Arial" w:cs="Arial"/>
          <w:i/>
          <w:iCs/>
          <w:color w:val="000000"/>
          <w:sz w:val="23"/>
          <w:szCs w:val="23"/>
        </w:rPr>
      </w:pPr>
      <w:r w:rsidRPr="00C80437">
        <w:rPr>
          <w:rFonts w:ascii="Arial" w:hAnsi="Arial" w:cs="Arial"/>
          <w:i/>
          <w:iCs/>
          <w:color w:val="000000"/>
          <w:sz w:val="23"/>
          <w:szCs w:val="23"/>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03CA12E" w14:textId="77777777" w:rsidR="008466D9" w:rsidRPr="00C80437" w:rsidRDefault="008466D9" w:rsidP="00FC4E0B">
      <w:pPr>
        <w:spacing w:after="0" w:line="240" w:lineRule="auto"/>
        <w:jc w:val="both"/>
        <w:rPr>
          <w:rFonts w:ascii="Arial" w:hAnsi="Arial" w:cs="Arial"/>
          <w:i/>
          <w:iCs/>
          <w:color w:val="000000"/>
          <w:sz w:val="23"/>
          <w:szCs w:val="23"/>
        </w:rPr>
      </w:pPr>
      <w:r w:rsidRPr="00C80437">
        <w:rPr>
          <w:rFonts w:ascii="Arial" w:hAnsi="Arial" w:cs="Arial"/>
          <w:i/>
          <w:iCs/>
          <w:color w:val="000000"/>
          <w:sz w:val="23"/>
          <w:szCs w:val="23"/>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1001F14" w14:textId="77777777" w:rsidR="008466D9" w:rsidRPr="00C80437" w:rsidRDefault="008466D9" w:rsidP="00FC4E0B">
      <w:pPr>
        <w:pStyle w:val="Tekstprzypisudolnego"/>
        <w:rPr>
          <w:rFonts w:ascii="Arial" w:hAnsi="Arial" w:cs="Arial"/>
          <w:sz w:val="23"/>
          <w:szCs w:val="23"/>
        </w:rPr>
      </w:pPr>
      <w:r w:rsidRPr="00C80437">
        <w:rPr>
          <w:rFonts w:ascii="Arial" w:hAnsi="Arial" w:cs="Arial"/>
          <w:i/>
          <w:iCs/>
          <w:color w:val="000000"/>
          <w:sz w:val="23"/>
          <w:szCs w:val="23"/>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34984" w14:textId="77777777" w:rsidR="00932939" w:rsidRPr="00C80A52" w:rsidRDefault="00932939" w:rsidP="00C80A52">
    <w:pPr>
      <w:pStyle w:val="Nagwek"/>
      <w:rPr>
        <w:rFonts w:eastAsia="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C7D40"/>
    <w:multiLevelType w:val="hybridMultilevel"/>
    <w:tmpl w:val="FFFFFFFF"/>
    <w:lvl w:ilvl="0" w:tplc="158E2AC6">
      <w:start w:val="1"/>
      <w:numFmt w:val="lowerLetter"/>
      <w:lvlText w:val="%1)"/>
      <w:lvlJc w:val="left"/>
      <w:pPr>
        <w:ind w:left="720" w:hanging="360"/>
      </w:pPr>
      <w:rPr>
        <w:rFonts w:cs="Times New Roman" w:hint="default"/>
        <w:b/>
        <w:bCs/>
      </w:rPr>
    </w:lvl>
    <w:lvl w:ilvl="1" w:tplc="0415001B">
      <w:start w:val="1"/>
      <w:numFmt w:val="lowerRoman"/>
      <w:lvlText w:val="%2."/>
      <w:lvlJc w:val="righ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0DA557F"/>
    <w:multiLevelType w:val="hybridMultilevel"/>
    <w:tmpl w:val="242CF2C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7A4400"/>
    <w:multiLevelType w:val="hybridMultilevel"/>
    <w:tmpl w:val="A6A0CEEE"/>
    <w:lvl w:ilvl="0" w:tplc="1760FFBC">
      <w:start w:val="1"/>
      <w:numFmt w:val="decimal"/>
      <w:lvlText w:val="%1."/>
      <w:lvlJc w:val="left"/>
      <w:pPr>
        <w:ind w:left="720" w:hanging="360"/>
      </w:pPr>
      <w:rPr>
        <w:rFonts w:ascii="Arial Narrow" w:eastAsia="Calibri" w:hAnsi="Arial Narrow" w:cs="Times New Roman"/>
        <w:b/>
        <w:bCs/>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885555"/>
    <w:multiLevelType w:val="hybridMultilevel"/>
    <w:tmpl w:val="ED00ACC2"/>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D50C59"/>
    <w:multiLevelType w:val="hybridMultilevel"/>
    <w:tmpl w:val="FFFFFFFF"/>
    <w:lvl w:ilvl="0" w:tplc="4D1808A2">
      <w:start w:val="1"/>
      <w:numFmt w:val="lowerLetter"/>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B6827FE"/>
    <w:multiLevelType w:val="hybridMultilevel"/>
    <w:tmpl w:val="C748C6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FB2D03"/>
    <w:multiLevelType w:val="hybridMultilevel"/>
    <w:tmpl w:val="FFFFFFFF"/>
    <w:lvl w:ilvl="0" w:tplc="9D4044DA">
      <w:start w:val="1"/>
      <w:numFmt w:val="lowerLetter"/>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C482191"/>
    <w:multiLevelType w:val="hybridMultilevel"/>
    <w:tmpl w:val="D826A632"/>
    <w:lvl w:ilvl="0" w:tplc="3E744CA0">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BC37C5"/>
    <w:multiLevelType w:val="hybridMultilevel"/>
    <w:tmpl w:val="F32EAF3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BF1B5A"/>
    <w:multiLevelType w:val="hybridMultilevel"/>
    <w:tmpl w:val="FFFFFFFF"/>
    <w:lvl w:ilvl="0" w:tplc="B574CF32">
      <w:start w:val="5"/>
      <w:numFmt w:val="lowerLetter"/>
      <w:lvlText w:val="%1)"/>
      <w:lvlJc w:val="left"/>
      <w:pPr>
        <w:ind w:left="720" w:hanging="360"/>
      </w:pPr>
      <w:rPr>
        <w:rFonts w:cs="Times New Roman" w:hint="default"/>
        <w:b/>
        <w:bCs/>
      </w:rPr>
    </w:lvl>
    <w:lvl w:ilvl="1" w:tplc="0415001B">
      <w:start w:val="1"/>
      <w:numFmt w:val="lowerRoman"/>
      <w:lvlText w:val="%2."/>
      <w:lvlJc w:val="righ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2B00620A"/>
    <w:multiLevelType w:val="hybridMultilevel"/>
    <w:tmpl w:val="FFFFFFFF"/>
    <w:lvl w:ilvl="0" w:tplc="51B0400A">
      <w:start w:val="1"/>
      <w:numFmt w:val="bullet"/>
      <w:lvlText w:val="-"/>
      <w:lvlJc w:val="left"/>
      <w:pPr>
        <w:ind w:left="720" w:hanging="360"/>
      </w:pPr>
      <w:rPr>
        <w:rFonts w:ascii="Arial" w:hAnsi="Arial" w:hint="default"/>
        <w:color w:val="000000" w:themeColor="text1"/>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10E34E8"/>
    <w:multiLevelType w:val="hybridMultilevel"/>
    <w:tmpl w:val="FFFFFFFF"/>
    <w:lvl w:ilvl="0" w:tplc="0415000F">
      <w:start w:val="1"/>
      <w:numFmt w:val="decimal"/>
      <w:lvlText w:val="%1."/>
      <w:lvlJc w:val="left"/>
      <w:pPr>
        <w:ind w:left="720" w:hanging="360"/>
      </w:pPr>
      <w:rPr>
        <w:rFonts w:cs="Times New Roman"/>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468773DE"/>
    <w:multiLevelType w:val="hybridMultilevel"/>
    <w:tmpl w:val="FFFFFFFF"/>
    <w:lvl w:ilvl="0" w:tplc="782CADFC">
      <w:start w:val="1"/>
      <w:numFmt w:val="lowerLetter"/>
      <w:lvlText w:val="%1)"/>
      <w:lvlJc w:val="left"/>
      <w:pPr>
        <w:ind w:left="720" w:hanging="360"/>
      </w:pPr>
      <w:rPr>
        <w:rFonts w:cs="Times New Roman" w:hint="default"/>
        <w:b/>
        <w:bCs/>
      </w:rPr>
    </w:lvl>
    <w:lvl w:ilvl="1" w:tplc="0415001B">
      <w:start w:val="1"/>
      <w:numFmt w:val="lowerRoman"/>
      <w:lvlText w:val="%2."/>
      <w:lvlJc w:val="righ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4F565D35"/>
    <w:multiLevelType w:val="hybridMultilevel"/>
    <w:tmpl w:val="F3B02DA6"/>
    <w:lvl w:ilvl="0" w:tplc="B9F0DF88">
      <w:start w:val="1"/>
      <w:numFmt w:val="upp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57854573"/>
    <w:multiLevelType w:val="hybridMultilevel"/>
    <w:tmpl w:val="FFFFFFFF"/>
    <w:lvl w:ilvl="0" w:tplc="0415001B">
      <w:start w:val="1"/>
      <w:numFmt w:val="lowerRoman"/>
      <w:lvlText w:val="%1."/>
      <w:lvlJc w:val="righ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6" w15:restartNumberingAfterBreak="0">
    <w:nsid w:val="59CF1FCF"/>
    <w:multiLevelType w:val="hybridMultilevel"/>
    <w:tmpl w:val="9C26CFA0"/>
    <w:lvl w:ilvl="0" w:tplc="94E0E05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90C1FE9"/>
    <w:multiLevelType w:val="hybridMultilevel"/>
    <w:tmpl w:val="2ADA454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96578BA"/>
    <w:multiLevelType w:val="multilevel"/>
    <w:tmpl w:val="6F8A97DE"/>
    <w:lvl w:ilvl="0">
      <w:start w:val="1"/>
      <w:numFmt w:val="bullet"/>
      <w:lvlText w:val="-"/>
      <w:lvlJc w:val="left"/>
      <w:pPr>
        <w:ind w:left="720" w:hanging="360"/>
      </w:pPr>
      <w:rPr>
        <w:rFonts w:ascii="Arial" w:eastAsia="Arial" w:hAnsi="Arial" w:cs="Arial"/>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C691488"/>
    <w:multiLevelType w:val="hybridMultilevel"/>
    <w:tmpl w:val="A45CDE76"/>
    <w:lvl w:ilvl="0" w:tplc="F6920A5E">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82833705">
    <w:abstractNumId w:val="16"/>
  </w:num>
  <w:num w:numId="2" w16cid:durableId="100691072">
    <w:abstractNumId w:val="14"/>
  </w:num>
  <w:num w:numId="3" w16cid:durableId="1775251361">
    <w:abstractNumId w:val="3"/>
  </w:num>
  <w:num w:numId="4" w16cid:durableId="2093383188">
    <w:abstractNumId w:val="17"/>
  </w:num>
  <w:num w:numId="5" w16cid:durableId="686373539">
    <w:abstractNumId w:val="4"/>
  </w:num>
  <w:num w:numId="6" w16cid:durableId="28189572">
    <w:abstractNumId w:val="9"/>
  </w:num>
  <w:num w:numId="7" w16cid:durableId="1112869873">
    <w:abstractNumId w:val="8"/>
  </w:num>
  <w:num w:numId="8" w16cid:durableId="945380584">
    <w:abstractNumId w:val="19"/>
  </w:num>
  <w:num w:numId="9" w16cid:durableId="2132361483">
    <w:abstractNumId w:val="2"/>
  </w:num>
  <w:num w:numId="10" w16cid:durableId="31736638">
    <w:abstractNumId w:val="6"/>
  </w:num>
  <w:num w:numId="11" w16cid:durableId="783772468">
    <w:abstractNumId w:val="5"/>
  </w:num>
  <w:num w:numId="12" w16cid:durableId="13658961">
    <w:abstractNumId w:val="7"/>
  </w:num>
  <w:num w:numId="13" w16cid:durableId="1222715681">
    <w:abstractNumId w:val="13"/>
  </w:num>
  <w:num w:numId="14" w16cid:durableId="193154616">
    <w:abstractNumId w:val="10"/>
  </w:num>
  <w:num w:numId="15" w16cid:durableId="1874423298">
    <w:abstractNumId w:val="15"/>
  </w:num>
  <w:num w:numId="16" w16cid:durableId="131366403">
    <w:abstractNumId w:val="1"/>
  </w:num>
  <w:num w:numId="17" w16cid:durableId="1097094775">
    <w:abstractNumId w:val="12"/>
  </w:num>
  <w:num w:numId="18" w16cid:durableId="1615093433">
    <w:abstractNumId w:val="11"/>
  </w:num>
  <w:num w:numId="19" w16cid:durableId="1863976958">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6AC"/>
    <w:rsid w:val="00000EE7"/>
    <w:rsid w:val="00001065"/>
    <w:rsid w:val="00001F5E"/>
    <w:rsid w:val="00024D5B"/>
    <w:rsid w:val="000306AC"/>
    <w:rsid w:val="000325E0"/>
    <w:rsid w:val="00035071"/>
    <w:rsid w:val="0005261B"/>
    <w:rsid w:val="000611D1"/>
    <w:rsid w:val="000678B4"/>
    <w:rsid w:val="000E4B3E"/>
    <w:rsid w:val="00115B98"/>
    <w:rsid w:val="00165ECC"/>
    <w:rsid w:val="0017712E"/>
    <w:rsid w:val="00182AEE"/>
    <w:rsid w:val="001A71E2"/>
    <w:rsid w:val="001A7C31"/>
    <w:rsid w:val="001D49CD"/>
    <w:rsid w:val="001F4448"/>
    <w:rsid w:val="001F68A6"/>
    <w:rsid w:val="00203F48"/>
    <w:rsid w:val="002146F6"/>
    <w:rsid w:val="00230899"/>
    <w:rsid w:val="00232514"/>
    <w:rsid w:val="002532EE"/>
    <w:rsid w:val="002638C8"/>
    <w:rsid w:val="002660EC"/>
    <w:rsid w:val="0026659B"/>
    <w:rsid w:val="00291021"/>
    <w:rsid w:val="002D4FDD"/>
    <w:rsid w:val="002F0105"/>
    <w:rsid w:val="002F16FE"/>
    <w:rsid w:val="00321A45"/>
    <w:rsid w:val="00331B37"/>
    <w:rsid w:val="00363F8C"/>
    <w:rsid w:val="00370724"/>
    <w:rsid w:val="003723DB"/>
    <w:rsid w:val="003B65AA"/>
    <w:rsid w:val="003C70A5"/>
    <w:rsid w:val="003E3F09"/>
    <w:rsid w:val="003E498C"/>
    <w:rsid w:val="0041386A"/>
    <w:rsid w:val="004161D7"/>
    <w:rsid w:val="00441679"/>
    <w:rsid w:val="004502CE"/>
    <w:rsid w:val="0045307D"/>
    <w:rsid w:val="00457E72"/>
    <w:rsid w:val="004633A2"/>
    <w:rsid w:val="00472D39"/>
    <w:rsid w:val="0047758F"/>
    <w:rsid w:val="0048118B"/>
    <w:rsid w:val="0049294D"/>
    <w:rsid w:val="004A6D4C"/>
    <w:rsid w:val="004B0D13"/>
    <w:rsid w:val="004B2A9C"/>
    <w:rsid w:val="004C14A7"/>
    <w:rsid w:val="004D579C"/>
    <w:rsid w:val="004D7A0E"/>
    <w:rsid w:val="00531439"/>
    <w:rsid w:val="00534471"/>
    <w:rsid w:val="00560D04"/>
    <w:rsid w:val="00563143"/>
    <w:rsid w:val="005A2306"/>
    <w:rsid w:val="005A6F37"/>
    <w:rsid w:val="005C2108"/>
    <w:rsid w:val="005F505F"/>
    <w:rsid w:val="00601674"/>
    <w:rsid w:val="00615BAB"/>
    <w:rsid w:val="006545C4"/>
    <w:rsid w:val="006565A3"/>
    <w:rsid w:val="00681254"/>
    <w:rsid w:val="006B5F9E"/>
    <w:rsid w:val="006F70C8"/>
    <w:rsid w:val="00704864"/>
    <w:rsid w:val="00716950"/>
    <w:rsid w:val="007370CE"/>
    <w:rsid w:val="0077472C"/>
    <w:rsid w:val="00793C1B"/>
    <w:rsid w:val="007A43DB"/>
    <w:rsid w:val="007A4FA6"/>
    <w:rsid w:val="007D4A0C"/>
    <w:rsid w:val="007E27AD"/>
    <w:rsid w:val="008026B2"/>
    <w:rsid w:val="00822CA9"/>
    <w:rsid w:val="00826215"/>
    <w:rsid w:val="008370CE"/>
    <w:rsid w:val="008466D9"/>
    <w:rsid w:val="008807A6"/>
    <w:rsid w:val="00886E4B"/>
    <w:rsid w:val="008879E3"/>
    <w:rsid w:val="00894080"/>
    <w:rsid w:val="008B20C1"/>
    <w:rsid w:val="008B25BC"/>
    <w:rsid w:val="008D142B"/>
    <w:rsid w:val="008D21BB"/>
    <w:rsid w:val="00932939"/>
    <w:rsid w:val="00963960"/>
    <w:rsid w:val="0097758A"/>
    <w:rsid w:val="009B2C3D"/>
    <w:rsid w:val="009B7703"/>
    <w:rsid w:val="009C0A38"/>
    <w:rsid w:val="009E6AE3"/>
    <w:rsid w:val="00A201ED"/>
    <w:rsid w:val="00A30545"/>
    <w:rsid w:val="00A422FD"/>
    <w:rsid w:val="00A42E95"/>
    <w:rsid w:val="00A541D2"/>
    <w:rsid w:val="00A65A43"/>
    <w:rsid w:val="00A6674C"/>
    <w:rsid w:val="00A679B4"/>
    <w:rsid w:val="00A800C0"/>
    <w:rsid w:val="00A81FF7"/>
    <w:rsid w:val="00A8313F"/>
    <w:rsid w:val="00A84804"/>
    <w:rsid w:val="00A855BF"/>
    <w:rsid w:val="00A910EB"/>
    <w:rsid w:val="00AC4917"/>
    <w:rsid w:val="00AD0EE3"/>
    <w:rsid w:val="00AD4B4D"/>
    <w:rsid w:val="00AD54D1"/>
    <w:rsid w:val="00AD561C"/>
    <w:rsid w:val="00AF6E5E"/>
    <w:rsid w:val="00B20A7B"/>
    <w:rsid w:val="00B368E0"/>
    <w:rsid w:val="00B45643"/>
    <w:rsid w:val="00B4701B"/>
    <w:rsid w:val="00B55F73"/>
    <w:rsid w:val="00B74753"/>
    <w:rsid w:val="00B761D0"/>
    <w:rsid w:val="00B97DAE"/>
    <w:rsid w:val="00BC05AC"/>
    <w:rsid w:val="00BC514D"/>
    <w:rsid w:val="00BE4E0D"/>
    <w:rsid w:val="00C0226E"/>
    <w:rsid w:val="00C042AC"/>
    <w:rsid w:val="00C2519A"/>
    <w:rsid w:val="00C348F2"/>
    <w:rsid w:val="00C54342"/>
    <w:rsid w:val="00C65461"/>
    <w:rsid w:val="00C65B63"/>
    <w:rsid w:val="00C73138"/>
    <w:rsid w:val="00C80437"/>
    <w:rsid w:val="00CA0BED"/>
    <w:rsid w:val="00CF372A"/>
    <w:rsid w:val="00D0694E"/>
    <w:rsid w:val="00D12B37"/>
    <w:rsid w:val="00D57792"/>
    <w:rsid w:val="00D60E74"/>
    <w:rsid w:val="00D750B9"/>
    <w:rsid w:val="00DD3B7D"/>
    <w:rsid w:val="00DD5206"/>
    <w:rsid w:val="00E21C1B"/>
    <w:rsid w:val="00E33280"/>
    <w:rsid w:val="00E43EAE"/>
    <w:rsid w:val="00E720DC"/>
    <w:rsid w:val="00E77B7A"/>
    <w:rsid w:val="00EA1C02"/>
    <w:rsid w:val="00EA2F4A"/>
    <w:rsid w:val="00EB3F8C"/>
    <w:rsid w:val="00ED5CA2"/>
    <w:rsid w:val="00EE7189"/>
    <w:rsid w:val="00EE78A3"/>
    <w:rsid w:val="00EF05F3"/>
    <w:rsid w:val="00EF30F6"/>
    <w:rsid w:val="00F07FC0"/>
    <w:rsid w:val="00F103E1"/>
    <w:rsid w:val="00F12B9B"/>
    <w:rsid w:val="00F177F6"/>
    <w:rsid w:val="00F21D18"/>
    <w:rsid w:val="00F80DB8"/>
    <w:rsid w:val="00F81018"/>
    <w:rsid w:val="00FB6C28"/>
    <w:rsid w:val="00FC4E0B"/>
    <w:rsid w:val="00FD04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62B5E"/>
  <w15:chartTrackingRefBased/>
  <w15:docId w15:val="{0BDA92C4-88FF-453D-BBA5-D2B63852F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306AC"/>
    <w:pPr>
      <w:spacing w:after="200" w:line="276" w:lineRule="auto"/>
    </w:pPr>
    <w:rPr>
      <w:rFonts w:ascii="Calibri" w:eastAsia="Times New Roman"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0306AC"/>
    <w:pPr>
      <w:ind w:left="720"/>
    </w:pPr>
    <w:rPr>
      <w:rFonts w:eastAsia="Calibri"/>
    </w:rPr>
  </w:style>
  <w:style w:type="character" w:styleId="Odwoaniedokomentarza">
    <w:name w:val="annotation reference"/>
    <w:basedOn w:val="Domylnaczcionkaakapitu"/>
    <w:uiPriority w:val="99"/>
    <w:semiHidden/>
    <w:unhideWhenUsed/>
    <w:rsid w:val="00822CA9"/>
    <w:rPr>
      <w:sz w:val="16"/>
      <w:szCs w:val="16"/>
    </w:rPr>
  </w:style>
  <w:style w:type="paragraph" w:styleId="Tekstkomentarza">
    <w:name w:val="annotation text"/>
    <w:basedOn w:val="Normalny"/>
    <w:link w:val="TekstkomentarzaZnak"/>
    <w:uiPriority w:val="99"/>
    <w:semiHidden/>
    <w:unhideWhenUsed/>
    <w:rsid w:val="00822CA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22CA9"/>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822CA9"/>
    <w:rPr>
      <w:b/>
      <w:bCs/>
    </w:rPr>
  </w:style>
  <w:style w:type="character" w:customStyle="1" w:styleId="TematkomentarzaZnak">
    <w:name w:val="Temat komentarza Znak"/>
    <w:basedOn w:val="TekstkomentarzaZnak"/>
    <w:link w:val="Tematkomentarza"/>
    <w:uiPriority w:val="99"/>
    <w:semiHidden/>
    <w:rsid w:val="00822CA9"/>
    <w:rPr>
      <w:rFonts w:ascii="Calibri" w:eastAsia="Times New Roman" w:hAnsi="Calibri" w:cs="Calibri"/>
      <w:b/>
      <w:bCs/>
      <w:sz w:val="20"/>
      <w:szCs w:val="20"/>
    </w:rPr>
  </w:style>
  <w:style w:type="paragraph" w:styleId="Akapitzlist">
    <w:name w:val="List Paragraph"/>
    <w:aliases w:val="Wypunktowanie"/>
    <w:basedOn w:val="Normalny"/>
    <w:link w:val="AkapitzlistZnak"/>
    <w:uiPriority w:val="34"/>
    <w:qFormat/>
    <w:rsid w:val="00B74753"/>
    <w:pPr>
      <w:ind w:left="720"/>
      <w:contextualSpacing/>
    </w:pPr>
  </w:style>
  <w:style w:type="paragraph" w:styleId="Tekstdymka">
    <w:name w:val="Balloon Text"/>
    <w:basedOn w:val="Normalny"/>
    <w:link w:val="TekstdymkaZnak"/>
    <w:uiPriority w:val="99"/>
    <w:semiHidden/>
    <w:unhideWhenUsed/>
    <w:rsid w:val="00C022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0226E"/>
    <w:rPr>
      <w:rFonts w:ascii="Segoe UI" w:eastAsia="Times New Roman" w:hAnsi="Segoe UI" w:cs="Segoe UI"/>
      <w:sz w:val="18"/>
      <w:szCs w:val="18"/>
    </w:rPr>
  </w:style>
  <w:style w:type="paragraph" w:styleId="Bezodstpw">
    <w:name w:val="No Spacing"/>
    <w:link w:val="BezodstpwZnak"/>
    <w:uiPriority w:val="1"/>
    <w:qFormat/>
    <w:rsid w:val="004B2A9C"/>
    <w:pPr>
      <w:spacing w:after="0" w:line="240" w:lineRule="auto"/>
    </w:pPr>
  </w:style>
  <w:style w:type="character" w:customStyle="1" w:styleId="BezodstpwZnak">
    <w:name w:val="Bez odstępów Znak"/>
    <w:link w:val="Bezodstpw"/>
    <w:uiPriority w:val="1"/>
    <w:locked/>
    <w:rsid w:val="004B2A9C"/>
  </w:style>
  <w:style w:type="character" w:styleId="Uwydatnienie">
    <w:name w:val="Emphasis"/>
    <w:qFormat/>
    <w:rsid w:val="00C54342"/>
    <w:rPr>
      <w:i/>
      <w:iCs/>
    </w:rPr>
  </w:style>
  <w:style w:type="character" w:customStyle="1" w:styleId="wyrnienie">
    <w:name w:val="wyrnienie"/>
    <w:rsid w:val="00C54342"/>
  </w:style>
  <w:style w:type="paragraph" w:customStyle="1" w:styleId="Zal-text">
    <w:name w:val="Zal-text"/>
    <w:basedOn w:val="Normalny"/>
    <w:rsid w:val="000678B4"/>
    <w:pPr>
      <w:widowControl w:val="0"/>
      <w:tabs>
        <w:tab w:val="right" w:leader="dot" w:pos="8674"/>
      </w:tabs>
      <w:suppressAutoHyphens/>
      <w:autoSpaceDE w:val="0"/>
      <w:spacing w:before="85" w:after="85" w:line="300" w:lineRule="atLeast"/>
      <w:ind w:left="57" w:right="57"/>
      <w:jc w:val="both"/>
      <w:textAlignment w:val="center"/>
    </w:pPr>
    <w:rPr>
      <w:rFonts w:ascii="MyriadPro-Regular" w:eastAsia="MyriadPro-Regular" w:hAnsi="MyriadPro-Regular" w:cs="MyriadPro-Regular"/>
      <w:color w:val="000000"/>
      <w:kern w:val="1"/>
      <w:szCs w:val="24"/>
      <w:lang w:eastAsia="hi-IN" w:bidi="hi-IN"/>
    </w:rPr>
  </w:style>
  <w:style w:type="table" w:styleId="Tabela-Siatka">
    <w:name w:val="Table Grid"/>
    <w:basedOn w:val="Standardowy"/>
    <w:uiPriority w:val="39"/>
    <w:rsid w:val="00230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CA0BED"/>
    <w:rPr>
      <w:color w:val="0563C1" w:themeColor="hyperlink"/>
      <w:u w:val="single"/>
    </w:rPr>
  </w:style>
  <w:style w:type="character" w:styleId="Nierozpoznanawzmianka">
    <w:name w:val="Unresolved Mention"/>
    <w:basedOn w:val="Domylnaczcionkaakapitu"/>
    <w:uiPriority w:val="99"/>
    <w:semiHidden/>
    <w:unhideWhenUsed/>
    <w:rsid w:val="00CA0BED"/>
    <w:rPr>
      <w:color w:val="605E5C"/>
      <w:shd w:val="clear" w:color="auto" w:fill="E1DFDD"/>
    </w:rPr>
  </w:style>
  <w:style w:type="paragraph" w:styleId="Tekstprzypisudolnego">
    <w:name w:val="footnote text"/>
    <w:basedOn w:val="Normalny"/>
    <w:link w:val="TekstprzypisudolnegoZnak"/>
    <w:rsid w:val="008466D9"/>
    <w:pPr>
      <w:spacing w:after="0" w:line="240" w:lineRule="auto"/>
    </w:pPr>
    <w:rPr>
      <w:rFonts w:ascii="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8466D9"/>
    <w:rPr>
      <w:rFonts w:ascii="Times New Roman" w:eastAsia="Times New Roman" w:hAnsi="Times New Roman" w:cs="Times New Roman"/>
      <w:sz w:val="20"/>
      <w:szCs w:val="20"/>
      <w:lang w:eastAsia="pl-PL"/>
    </w:rPr>
  </w:style>
  <w:style w:type="character" w:styleId="Odwoanieprzypisudolnego">
    <w:name w:val="footnote reference"/>
    <w:uiPriority w:val="99"/>
    <w:rsid w:val="008466D9"/>
    <w:rPr>
      <w:vertAlign w:val="superscript"/>
    </w:rPr>
  </w:style>
  <w:style w:type="paragraph" w:styleId="Nagwek">
    <w:name w:val="header"/>
    <w:basedOn w:val="Normalny"/>
    <w:link w:val="NagwekZnak"/>
    <w:uiPriority w:val="99"/>
    <w:unhideWhenUsed/>
    <w:rsid w:val="0093293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32939"/>
    <w:rPr>
      <w:rFonts w:ascii="Calibri" w:eastAsia="Times New Roman" w:hAnsi="Calibri" w:cs="Calibri"/>
    </w:rPr>
  </w:style>
  <w:style w:type="table" w:customStyle="1" w:styleId="Tabela-Siatka2">
    <w:name w:val="Tabela - Siatka2"/>
    <w:basedOn w:val="Standardowy"/>
    <w:next w:val="Tabela-Siatka"/>
    <w:uiPriority w:val="59"/>
    <w:rsid w:val="00932939"/>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93293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2939"/>
    <w:rPr>
      <w:rFonts w:ascii="Calibri" w:eastAsia="Times New Roman" w:hAnsi="Calibri" w:cs="Calibri"/>
    </w:rPr>
  </w:style>
  <w:style w:type="character" w:customStyle="1" w:styleId="AkapitzlistZnak">
    <w:name w:val="Akapit z listą Znak"/>
    <w:aliases w:val="Wypunktowanie Znak"/>
    <w:link w:val="Akapitzlist"/>
    <w:uiPriority w:val="34"/>
    <w:locked/>
    <w:rsid w:val="00035071"/>
    <w:rPr>
      <w:rFonts w:ascii="Calibri" w:eastAsia="Times New Roman" w:hAnsi="Calibri" w:cs="Calibri"/>
    </w:rPr>
  </w:style>
  <w:style w:type="character" w:customStyle="1" w:styleId="markedcontent">
    <w:name w:val="markedcontent"/>
    <w:basedOn w:val="Domylnaczcionkaakapitu"/>
    <w:rsid w:val="00035071"/>
  </w:style>
  <w:style w:type="table" w:customStyle="1" w:styleId="Tabela-Siatka11">
    <w:name w:val="Tabela - Siatka11"/>
    <w:basedOn w:val="Standardowy"/>
    <w:uiPriority w:val="59"/>
    <w:rsid w:val="00EA1C02"/>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BC05AC"/>
    <w:pPr>
      <w:spacing w:after="0" w:line="240" w:lineRule="auto"/>
    </w:pPr>
    <w:rPr>
      <w:rFonts w:ascii="Times New Roman" w:eastAsia="SimSu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31439"/>
    <w:pPr>
      <w:suppressAutoHyphens/>
      <w:autoSpaceDN w:val="0"/>
      <w:spacing w:line="256" w:lineRule="auto"/>
      <w:textAlignment w:val="baseline"/>
    </w:pPr>
    <w:rPr>
      <w:rFonts w:ascii="Calibri" w:eastAsia="SimSun" w:hAnsi="Calibri" w:cs="F"/>
      <w:kern w:val="3"/>
    </w:rPr>
  </w:style>
  <w:style w:type="table" w:customStyle="1" w:styleId="Tabela-Siatka5">
    <w:name w:val="Tabela - Siatka5"/>
    <w:basedOn w:val="Standardowy"/>
    <w:next w:val="Tabela-Siatka"/>
    <w:uiPriority w:val="39"/>
    <w:rsid w:val="00C7313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ps@lubiank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ops@lubianka.pl" TargetMode="External"/><Relationship Id="rId4" Type="http://schemas.openxmlformats.org/officeDocument/2006/relationships/settings" Target="settings.xml"/><Relationship Id="rId9" Type="http://schemas.openxmlformats.org/officeDocument/2006/relationships/hyperlink" Target="mailto:gops@lubian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DCEB7-22AA-47E9-8B29-C0525ACEC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9</Pages>
  <Words>3513</Words>
  <Characters>21080</Characters>
  <Application>Microsoft Office Word</Application>
  <DocSecurity>0</DocSecurity>
  <Lines>175</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Szreiber</dc:creator>
  <cp:keywords/>
  <dc:description/>
  <cp:lastModifiedBy>Tomasz Szreiber</cp:lastModifiedBy>
  <cp:revision>38</cp:revision>
  <cp:lastPrinted>2023-11-20T10:44:00Z</cp:lastPrinted>
  <dcterms:created xsi:type="dcterms:W3CDTF">2023-11-22T13:27:00Z</dcterms:created>
  <dcterms:modified xsi:type="dcterms:W3CDTF">2024-01-08T21:06:00Z</dcterms:modified>
</cp:coreProperties>
</file>